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3074A" w14:textId="77777777" w:rsidR="00C77D88" w:rsidRPr="0061082D" w:rsidRDefault="008E7259" w:rsidP="00BF4D54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0775BE">
        <w:rPr>
          <w:rFonts w:ascii="Sylfaen" w:hAnsi="Sylfaen" w:cs="Sylfaen"/>
          <w:lang w:val="ka-GE"/>
        </w:rPr>
        <w:t xml:space="preserve"> </w:t>
      </w:r>
      <w:r w:rsidR="0061082D" w:rsidRPr="0061082D">
        <w:rPr>
          <w:rFonts w:ascii="Sylfaen" w:hAnsi="Sylfaen" w:cs="AcadNusx"/>
          <w:lang w:val="ru-RU"/>
        </w:rPr>
        <w:t>№1</w:t>
      </w:r>
    </w:p>
    <w:p w14:paraId="0D9B73EF" w14:textId="77777777" w:rsidR="00C77D88" w:rsidRPr="0010050F" w:rsidRDefault="00C77D88" w:rsidP="00BF4D54">
      <w:pPr>
        <w:spacing w:after="0" w:line="240" w:lineRule="auto"/>
        <w:rPr>
          <w:rFonts w:ascii="Sylfaen" w:hAnsi="Sylfaen" w:cs="AcadNusx"/>
          <w:lang w:val="ka-GE"/>
        </w:rPr>
      </w:pPr>
    </w:p>
    <w:p w14:paraId="1FBB4755" w14:textId="77777777" w:rsidR="00BF4D54" w:rsidRPr="0010050F" w:rsidRDefault="00BF4D54" w:rsidP="00BF4D54">
      <w:pPr>
        <w:spacing w:after="0" w:line="240" w:lineRule="auto"/>
        <w:rPr>
          <w:rFonts w:ascii="Sylfaen" w:hAnsi="Sylfaen" w:cs="AcadNusx"/>
          <w:lang w:val="ka-GE"/>
        </w:rPr>
      </w:pPr>
    </w:p>
    <w:p w14:paraId="6EAC417F" w14:textId="77777777" w:rsidR="00506655" w:rsidRPr="0010050F" w:rsidRDefault="003341A3" w:rsidP="003341A3">
      <w:pPr>
        <w:spacing w:after="0" w:line="240" w:lineRule="auto"/>
        <w:jc w:val="right"/>
        <w:rPr>
          <w:rFonts w:ascii="Sylfaen" w:hAnsi="Sylfaen" w:cs="Sylfaen"/>
          <w:lang w:val="ka-GE"/>
        </w:rPr>
      </w:pPr>
      <w:r w:rsidRPr="0010050F">
        <w:rPr>
          <w:rFonts w:ascii="Sylfaen" w:hAnsi="Sylfaen" w:cs="Sylfaen"/>
          <w:lang w:val="ka-GE"/>
        </w:rPr>
        <w:t xml:space="preserve">დამტკიცებულია </w:t>
      </w:r>
    </w:p>
    <w:p w14:paraId="52A485E8" w14:textId="77777777" w:rsidR="0023076F" w:rsidRPr="00727677" w:rsidRDefault="0023076F" w:rsidP="0023076F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0B0597">
        <w:rPr>
          <w:rFonts w:ascii="Sylfaen" w:hAnsi="Sylfaen" w:cs="Sylfaen"/>
          <w:lang w:val="ka-GE"/>
        </w:rPr>
        <w:t xml:space="preserve">სსიპ </w:t>
      </w:r>
      <w:r w:rsidRPr="006A2A27">
        <w:rPr>
          <w:rFonts w:ascii="Sylfaen" w:hAnsi="Sylfaen" w:cs="Sylfaen"/>
          <w:lang w:val="ka-GE"/>
        </w:rPr>
        <w:t>გრიგო</w:t>
      </w:r>
      <w:r w:rsidRPr="00727677">
        <w:rPr>
          <w:rFonts w:ascii="Sylfaen" w:hAnsi="Sylfaen" w:cs="Sylfaen"/>
          <w:lang w:val="ka-GE"/>
        </w:rPr>
        <w:t>ლ წულუკიძის სამთო ინსტიტუტის</w:t>
      </w:r>
    </w:p>
    <w:p w14:paraId="0CB1FBA3" w14:textId="4754CD1E" w:rsidR="0023076F" w:rsidRPr="00727677" w:rsidRDefault="0023076F" w:rsidP="0023076F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727677">
        <w:rPr>
          <w:rFonts w:ascii="Sylfaen" w:hAnsi="Sylfaen" w:cs="Sylfaen"/>
          <w:lang w:val="ka-GE"/>
        </w:rPr>
        <w:t xml:space="preserve">დირექტორის </w:t>
      </w:r>
      <w:r w:rsidRPr="00727677">
        <w:rPr>
          <w:rFonts w:ascii="Sylfaen" w:hAnsi="Sylfaen" w:cs="AcadNusx"/>
          <w:lang w:val="ka-GE"/>
        </w:rPr>
        <w:t>202</w:t>
      </w:r>
      <w:r w:rsidRPr="00727677">
        <w:rPr>
          <w:rFonts w:ascii="Sylfaen" w:hAnsi="Sylfaen" w:cs="AcadNusx"/>
        </w:rPr>
        <w:t>4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 xml:space="preserve">წლის </w:t>
      </w:r>
      <w:r w:rsidR="00FB07EF">
        <w:rPr>
          <w:rFonts w:ascii="Sylfaen" w:hAnsi="Sylfaen" w:cs="Sylfaen"/>
          <w:lang w:val="ka-GE"/>
        </w:rPr>
        <w:t>10</w:t>
      </w:r>
      <w:r w:rsidR="006B0A15">
        <w:rPr>
          <w:rFonts w:ascii="Sylfaen" w:hAnsi="Sylfaen" w:cs="Sylfaen"/>
          <w:lang w:val="ka-GE"/>
        </w:rPr>
        <w:t xml:space="preserve"> სექტემბრის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AcadNusx"/>
        </w:rPr>
        <w:t>№</w:t>
      </w:r>
      <w:r w:rsidR="006B0A15">
        <w:rPr>
          <w:rFonts w:ascii="Sylfaen" w:hAnsi="Sylfaen" w:cs="AcadNusx"/>
          <w:lang w:val="ka-GE"/>
        </w:rPr>
        <w:t>3</w:t>
      </w:r>
      <w:r w:rsidR="00FB07EF">
        <w:rPr>
          <w:rFonts w:ascii="Sylfaen" w:hAnsi="Sylfaen" w:cs="AcadNusx"/>
          <w:lang w:val="ka-GE"/>
        </w:rPr>
        <w:t>4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ბრძანებით</w:t>
      </w:r>
    </w:p>
    <w:p w14:paraId="4C5C2D01" w14:textId="77777777" w:rsidR="003341A3" w:rsidRPr="00727677" w:rsidRDefault="003341A3" w:rsidP="003341A3">
      <w:pPr>
        <w:spacing w:after="0" w:line="240" w:lineRule="auto"/>
        <w:jc w:val="center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7375D41" w14:textId="77777777" w:rsidR="00BF4D54" w:rsidRPr="0010050F" w:rsidRDefault="00BF4D54" w:rsidP="00BF4D54">
      <w:pPr>
        <w:spacing w:after="0"/>
        <w:jc w:val="center"/>
        <w:rPr>
          <w:rFonts w:ascii="Sylfaen" w:hAnsi="Sylfaen" w:cs="AcadNusx"/>
          <w:sz w:val="20"/>
          <w:szCs w:val="20"/>
        </w:rPr>
      </w:pPr>
    </w:p>
    <w:p w14:paraId="72012A93" w14:textId="77777777" w:rsidR="00F10234" w:rsidRPr="0010050F" w:rsidRDefault="00F10234" w:rsidP="00BF4D54">
      <w:pPr>
        <w:spacing w:after="0" w:line="240" w:lineRule="auto"/>
        <w:jc w:val="center"/>
        <w:rPr>
          <w:rFonts w:ascii="Sylfaen" w:hAnsi="Sylfaen" w:cs="AcadNusx"/>
          <w:sz w:val="24"/>
          <w:szCs w:val="24"/>
          <w:lang w:val="ka-GE"/>
        </w:rPr>
      </w:pPr>
      <w:r w:rsidRPr="0010050F">
        <w:rPr>
          <w:rFonts w:ascii="Sylfaen" w:hAnsi="Sylfaen" w:cs="Sylfaen"/>
          <w:sz w:val="24"/>
          <w:szCs w:val="24"/>
          <w:lang w:val="ka-GE"/>
        </w:rPr>
        <w:t>სსიპ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0050F">
        <w:rPr>
          <w:rFonts w:ascii="Sylfaen" w:hAnsi="Sylfaen" w:cs="Sylfaen"/>
          <w:sz w:val="24"/>
          <w:szCs w:val="24"/>
          <w:lang w:val="ka-GE"/>
        </w:rPr>
        <w:t>გრიგოლ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0050F">
        <w:rPr>
          <w:rFonts w:ascii="Sylfaen" w:hAnsi="Sylfaen" w:cs="Sylfaen"/>
          <w:sz w:val="24"/>
          <w:szCs w:val="24"/>
          <w:lang w:val="ka-GE"/>
        </w:rPr>
        <w:t>წულუკიძის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0050F">
        <w:rPr>
          <w:rFonts w:ascii="Sylfaen" w:hAnsi="Sylfaen" w:cs="Sylfaen"/>
          <w:sz w:val="24"/>
          <w:szCs w:val="24"/>
          <w:lang w:val="ka-GE"/>
        </w:rPr>
        <w:t>სამთო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0050F">
        <w:rPr>
          <w:rFonts w:ascii="Sylfaen" w:hAnsi="Sylfaen" w:cs="Sylfaen"/>
          <w:sz w:val="24"/>
          <w:szCs w:val="24"/>
          <w:lang w:val="ka-GE"/>
        </w:rPr>
        <w:t>ინსტიტუტში</w:t>
      </w:r>
    </w:p>
    <w:p w14:paraId="0E667948" w14:textId="1A902A56" w:rsidR="00667E71" w:rsidRDefault="00713CDF" w:rsidP="00713CDF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10050F">
        <w:rPr>
          <w:rFonts w:ascii="Sylfaen" w:hAnsi="Sylfaen" w:cs="Sylfaen"/>
          <w:lang w:val="ka-GE"/>
        </w:rPr>
        <w:t xml:space="preserve">ვაკანტური </w:t>
      </w:r>
      <w:proofErr w:type="spellStart"/>
      <w:r w:rsidRPr="0010050F">
        <w:rPr>
          <w:rFonts w:ascii="Sylfaen" w:hAnsi="Sylfaen" w:cs="Sylfaen"/>
        </w:rPr>
        <w:t>სამეცნიერო</w:t>
      </w:r>
      <w:proofErr w:type="spellEnd"/>
      <w:r w:rsidRPr="0010050F">
        <w:rPr>
          <w:rFonts w:ascii="Sylfaen" w:hAnsi="Sylfaen" w:cs="Sylfaen"/>
        </w:rPr>
        <w:t xml:space="preserve"> </w:t>
      </w:r>
      <w:r w:rsidR="00F10234" w:rsidRPr="0010050F">
        <w:rPr>
          <w:rFonts w:ascii="Sylfaen" w:hAnsi="Sylfaen" w:cs="Sylfaen"/>
          <w:sz w:val="24"/>
          <w:szCs w:val="24"/>
          <w:lang w:val="ka-GE"/>
        </w:rPr>
        <w:t>თანამდებობის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10234" w:rsidRPr="0010050F">
        <w:rPr>
          <w:rFonts w:ascii="Sylfaen" w:hAnsi="Sylfaen" w:cs="Sylfaen"/>
          <w:sz w:val="24"/>
          <w:szCs w:val="24"/>
          <w:lang w:val="ka-GE"/>
        </w:rPr>
        <w:t>დასაკავებლად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10234" w:rsidRPr="0010050F">
        <w:rPr>
          <w:rFonts w:ascii="Sylfaen" w:hAnsi="Sylfaen" w:cs="Sylfaen"/>
          <w:sz w:val="24"/>
          <w:szCs w:val="24"/>
          <w:lang w:val="ka-GE"/>
        </w:rPr>
        <w:t>გამოცხადებული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1CB50CD" w14:textId="0C4781B2" w:rsidR="00F10234" w:rsidRPr="00EC499F" w:rsidRDefault="00F10234" w:rsidP="00713CDF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10050F">
        <w:rPr>
          <w:rFonts w:ascii="Sylfaen" w:hAnsi="Sylfaen" w:cs="Sylfaen"/>
          <w:sz w:val="24"/>
          <w:szCs w:val="24"/>
          <w:lang w:val="ka-GE"/>
        </w:rPr>
        <w:t>ღი</w:t>
      </w:r>
      <w:r w:rsidR="003341A3" w:rsidRPr="0010050F"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10050F">
        <w:rPr>
          <w:rFonts w:ascii="Sylfaen" w:hAnsi="Sylfaen" w:cs="Sylfaen"/>
          <w:sz w:val="24"/>
          <w:szCs w:val="24"/>
          <w:lang w:val="ka-GE"/>
        </w:rPr>
        <w:t>კონკურსი</w:t>
      </w:r>
      <w:r w:rsidRPr="00EC499F">
        <w:rPr>
          <w:rFonts w:ascii="Sylfaen" w:hAnsi="Sylfaen" w:cs="Sylfaen"/>
          <w:sz w:val="24"/>
          <w:szCs w:val="24"/>
          <w:lang w:val="ka-GE"/>
        </w:rPr>
        <w:t>ს</w:t>
      </w:r>
      <w:r w:rsidR="003341A3" w:rsidRPr="00EC499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C499F">
        <w:rPr>
          <w:rFonts w:ascii="Sylfaen" w:hAnsi="Sylfaen" w:cs="Sylfaen"/>
          <w:sz w:val="24"/>
          <w:szCs w:val="24"/>
          <w:lang w:val="ka-GE"/>
        </w:rPr>
        <w:t>ჩატარების</w:t>
      </w:r>
    </w:p>
    <w:p w14:paraId="5FE784A3" w14:textId="77777777" w:rsidR="00F10234" w:rsidRPr="00AC5AB6" w:rsidRDefault="00F10234" w:rsidP="00BF4D54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AC5AB6">
        <w:rPr>
          <w:rFonts w:ascii="Sylfaen" w:hAnsi="Sylfaen" w:cs="Sylfaen"/>
          <w:sz w:val="24"/>
          <w:szCs w:val="24"/>
          <w:lang w:val="ka-GE"/>
        </w:rPr>
        <w:t>დებულება</w:t>
      </w:r>
    </w:p>
    <w:p w14:paraId="4FD85BF2" w14:textId="77777777" w:rsidR="00F10234" w:rsidRPr="00D83535" w:rsidRDefault="00F10234" w:rsidP="00BF4D54">
      <w:pPr>
        <w:spacing w:after="0" w:line="240" w:lineRule="auto"/>
        <w:jc w:val="center"/>
        <w:rPr>
          <w:rFonts w:ascii="Sylfaen" w:hAnsi="Sylfaen" w:cs="AcadNusx"/>
          <w:sz w:val="16"/>
          <w:szCs w:val="16"/>
          <w:lang w:val="ka-GE"/>
        </w:rPr>
      </w:pPr>
    </w:p>
    <w:p w14:paraId="3A4C40FC" w14:textId="77777777" w:rsidR="00BF4D54" w:rsidRPr="00D83535" w:rsidRDefault="00BF4D54" w:rsidP="00BF4D54">
      <w:pPr>
        <w:spacing w:after="0" w:line="240" w:lineRule="auto"/>
        <w:jc w:val="center"/>
        <w:rPr>
          <w:rFonts w:ascii="Sylfaen" w:hAnsi="Sylfaen" w:cs="AcadNusx"/>
          <w:sz w:val="16"/>
          <w:szCs w:val="16"/>
          <w:lang w:val="ka-GE"/>
        </w:rPr>
      </w:pPr>
    </w:p>
    <w:p w14:paraId="1F1422A9" w14:textId="1D510352" w:rsidR="00704E5A" w:rsidRPr="00EE3B3D" w:rsidRDefault="00704E5A" w:rsidP="00334A0B">
      <w:pPr>
        <w:pStyle w:val="ListParagraph"/>
        <w:numPr>
          <w:ilvl w:val="0"/>
          <w:numId w:val="32"/>
        </w:numPr>
        <w:spacing w:line="240" w:lineRule="auto"/>
        <w:ind w:left="360"/>
        <w:jc w:val="both"/>
        <w:rPr>
          <w:rFonts w:ascii="Sylfaen" w:hAnsi="Sylfaen" w:cs="Sylfaen"/>
          <w:b/>
        </w:rPr>
      </w:pPr>
      <w:r w:rsidRPr="00704E5A">
        <w:rPr>
          <w:rFonts w:ascii="Sylfaen" w:hAnsi="Sylfaen" w:cs="Sylfaen"/>
          <w:b/>
          <w:lang w:val="ka-GE"/>
        </w:rPr>
        <w:t>კონკურსის საგანი</w:t>
      </w:r>
    </w:p>
    <w:p w14:paraId="079F8113" w14:textId="77777777" w:rsidR="00EE3B3D" w:rsidRPr="00704E5A" w:rsidRDefault="00EE3B3D" w:rsidP="00EE3B3D">
      <w:pPr>
        <w:pStyle w:val="ListParagraph"/>
        <w:spacing w:line="240" w:lineRule="auto"/>
        <w:ind w:left="360"/>
        <w:jc w:val="both"/>
        <w:rPr>
          <w:rFonts w:ascii="Sylfaen" w:hAnsi="Sylfaen" w:cs="Sylfaen"/>
          <w:b/>
        </w:rPr>
      </w:pPr>
    </w:p>
    <w:p w14:paraId="1A65D6DF" w14:textId="1FBC294F" w:rsidR="00AB34BD" w:rsidRPr="00563A6F" w:rsidRDefault="00E702AB" w:rsidP="00597297">
      <w:pPr>
        <w:pStyle w:val="ListParagraph"/>
        <w:numPr>
          <w:ilvl w:val="1"/>
          <w:numId w:val="38"/>
        </w:numPr>
        <w:spacing w:after="100" w:afterAutospacing="1" w:line="240" w:lineRule="auto"/>
        <w:ind w:left="0" w:firstLine="0"/>
        <w:jc w:val="both"/>
        <w:rPr>
          <w:rFonts w:ascii="Sylfaen" w:hAnsi="Sylfaen" w:cs="Sylfaen"/>
        </w:rPr>
      </w:pPr>
      <w:r w:rsidRPr="00D75E22">
        <w:rPr>
          <w:rFonts w:ascii="Sylfaen" w:hAnsi="Sylfaen" w:cs="Sylfaen"/>
          <w:lang w:val="ka-GE"/>
        </w:rPr>
        <w:t>ფეთქებადი მასალების ექსპერტიზის, აფეთქებისგან დამცავი სტრუქტურების და</w:t>
      </w:r>
      <w:r w:rsidR="000D14CC">
        <w:rPr>
          <w:rFonts w:ascii="Sylfaen" w:hAnsi="Sylfaen" w:cs="Sylfaen"/>
          <w:lang w:val="ka-GE"/>
        </w:rPr>
        <w:t xml:space="preserve"> </w:t>
      </w:r>
      <w:r w:rsidRPr="001C3827">
        <w:rPr>
          <w:rFonts w:ascii="Sylfaen" w:hAnsi="Sylfaen" w:cs="Sylfaen"/>
          <w:lang w:val="ka-GE"/>
        </w:rPr>
        <w:t xml:space="preserve">მაღალტექნოლოგიური კომპოზიტების განყოფილების </w:t>
      </w:r>
      <w:r>
        <w:rPr>
          <w:rFonts w:ascii="Sylfaen" w:hAnsi="Sylfaen" w:cs="Sylfaen"/>
          <w:lang w:val="ka-GE"/>
        </w:rPr>
        <w:t xml:space="preserve">ფეთქებადი ნივთიერებების სინთეზის, ექსპერტიზის და აფეთქების ტექნოლოგიების </w:t>
      </w:r>
      <w:r w:rsidRPr="001C3827">
        <w:rPr>
          <w:rFonts w:ascii="Sylfaen" w:eastAsia="Times New Roman" w:hAnsi="Sylfaen" w:cs="Calibri"/>
          <w:bCs/>
        </w:rPr>
        <w:t xml:space="preserve"> </w:t>
      </w:r>
      <w:proofErr w:type="spellStart"/>
      <w:r w:rsidRPr="001C3827">
        <w:rPr>
          <w:rFonts w:ascii="Sylfaen" w:eastAsia="Times New Roman" w:hAnsi="Sylfaen" w:cs="Calibri"/>
          <w:bCs/>
        </w:rPr>
        <w:t>ლაბორატორიის</w:t>
      </w:r>
      <w:proofErr w:type="spellEnd"/>
      <w:r w:rsidRPr="00D75E22">
        <w:rPr>
          <w:rFonts w:ascii="Sylfaen" w:hAnsi="Sylfaen" w:cs="Sylfaen"/>
          <w:lang w:val="ka-GE"/>
        </w:rPr>
        <w:t xml:space="preserve"> მეცნიერი თანამშრომელის ერთ</w:t>
      </w:r>
      <w:r w:rsidR="005F59AD">
        <w:rPr>
          <w:rFonts w:ascii="Sylfaen" w:hAnsi="Sylfaen" w:cs="Sylfaen"/>
          <w:lang w:val="ka-GE"/>
        </w:rPr>
        <w:t>ი</w:t>
      </w:r>
      <w:r w:rsidRPr="00D75E22">
        <w:rPr>
          <w:rFonts w:ascii="Sylfaen" w:hAnsi="Sylfaen" w:cs="Sylfaen"/>
          <w:lang w:val="ka-GE"/>
        </w:rPr>
        <w:t xml:space="preserve"> საშტატო ერთეულ</w:t>
      </w:r>
      <w:r w:rsidR="005F59AD">
        <w:rPr>
          <w:rFonts w:ascii="Sylfaen" w:hAnsi="Sylfaen" w:cs="Sylfaen"/>
          <w:lang w:val="ka-GE"/>
        </w:rPr>
        <w:t>ი</w:t>
      </w:r>
      <w:r w:rsidR="00476A0E" w:rsidRPr="00563A6F">
        <w:rPr>
          <w:rFonts w:ascii="Sylfaen" w:hAnsi="Sylfaen" w:cs="Sylfaen"/>
          <w:lang w:val="ka-GE"/>
        </w:rPr>
        <w:t xml:space="preserve"> </w:t>
      </w:r>
      <w:r w:rsidR="00F926B6" w:rsidRPr="00563A6F">
        <w:rPr>
          <w:rFonts w:ascii="Sylfaen" w:hAnsi="Sylfaen" w:cs="Sylfaen"/>
          <w:lang w:val="ka-GE"/>
        </w:rPr>
        <w:t xml:space="preserve"> </w:t>
      </w:r>
      <w:r w:rsidR="00597297">
        <w:rPr>
          <w:rFonts w:ascii="Sylfaen" w:hAnsi="Sylfaen" w:cs="Sylfaen"/>
          <w:lang w:val="ka-GE"/>
        </w:rPr>
        <w:t xml:space="preserve">ვაკანტური </w:t>
      </w:r>
      <w:r w:rsidR="00F926B6" w:rsidRPr="00563A6F">
        <w:rPr>
          <w:rFonts w:ascii="Sylfaen" w:hAnsi="Sylfaen" w:cs="Sylfaen"/>
          <w:lang w:val="ka-GE"/>
        </w:rPr>
        <w:t>სამეცნიერო თანამდებობის დასაკავებლად</w:t>
      </w:r>
      <w:r w:rsidR="007022FB" w:rsidRPr="00563A6F">
        <w:rPr>
          <w:rFonts w:ascii="Sylfaen" w:hAnsi="Sylfaen" w:cs="Sylfaen"/>
          <w:lang w:val="ka-GE"/>
        </w:rPr>
        <w:t>,</w:t>
      </w:r>
      <w:r w:rsidR="00F926B6" w:rsidRPr="00563A6F">
        <w:rPr>
          <w:rFonts w:ascii="Sylfaen" w:hAnsi="Sylfaen" w:cs="Sylfaen"/>
          <w:lang w:val="ka-GE"/>
        </w:rPr>
        <w:t xml:space="preserve"> </w:t>
      </w:r>
      <w:r w:rsidR="00AB34BD" w:rsidRPr="00563A6F">
        <w:rPr>
          <w:rFonts w:ascii="Sylfaen" w:hAnsi="Sylfaen"/>
          <w:lang w:val="ka-GE"/>
        </w:rPr>
        <w:t>ინსტიტუტის დირექტორი, მეცნიერების, ტექნოლოგიებისა და მათი განვითარების შესახებ საქართველოს კანონის</w:t>
      </w:r>
      <w:r w:rsidR="007022FB" w:rsidRPr="00563A6F">
        <w:rPr>
          <w:rFonts w:ascii="Sylfaen" w:hAnsi="Sylfaen"/>
          <w:lang w:val="ka-GE"/>
        </w:rPr>
        <w:t>,</w:t>
      </w:r>
      <w:r w:rsidR="00AB34BD" w:rsidRPr="00563A6F">
        <w:rPr>
          <w:rFonts w:ascii="Sylfaen" w:hAnsi="Sylfaen"/>
          <w:lang w:val="ka-GE"/>
        </w:rPr>
        <w:t xml:space="preserve"> სსიპ სახელმწიფო სამხედრო სამეცნიერო-ტექნიკური ცენტრ „დელტა“-ს გენერალური დირექტორის №21 (18.02.2016) ბრძანებით დამტკიცებული „საჯარო სამართლის იურიდიული პირის გრიგოლ წულუკიძის სამთო ინსტიტუტის წესდების“</w:t>
      </w:r>
      <w:r w:rsidR="007022FB" w:rsidRPr="00563A6F">
        <w:rPr>
          <w:rFonts w:ascii="Sylfaen" w:hAnsi="Sylfaen"/>
          <w:lang w:val="ka-GE"/>
        </w:rPr>
        <w:t xml:space="preserve"> და </w:t>
      </w:r>
      <w:r w:rsidR="00476A0E" w:rsidRPr="00563A6F">
        <w:rPr>
          <w:rFonts w:ascii="Sylfaen" w:hAnsi="Sylfaen" w:cs="Sylfaen"/>
          <w:lang w:val="ka-GE"/>
        </w:rPr>
        <w:t>სსიპ სსსტც „დელტა“-სთან</w:t>
      </w:r>
      <w:r w:rsidR="00476A0E" w:rsidRPr="00563A6F">
        <w:rPr>
          <w:rFonts w:ascii="Sylfaen" w:hAnsi="Sylfaen" w:cs="Sylfaen"/>
        </w:rPr>
        <w:t xml:space="preserve"> </w:t>
      </w:r>
      <w:r w:rsidR="00476A0E" w:rsidRPr="00563A6F">
        <w:rPr>
          <w:rFonts w:ascii="Sylfaen" w:hAnsi="Sylfaen" w:cs="Sylfaen"/>
          <w:lang w:val="ka-GE"/>
        </w:rPr>
        <w:t>(წერილი№MOD 2 24 00075820</w:t>
      </w:r>
      <w:r w:rsidR="00476A0E" w:rsidRPr="00563A6F">
        <w:rPr>
          <w:rFonts w:ascii="Sylfaen" w:hAnsi="Sylfaen" w:cs="Sylfaen"/>
        </w:rPr>
        <w:t xml:space="preserve">, </w:t>
      </w:r>
      <w:r w:rsidR="00476A0E" w:rsidRPr="00563A6F">
        <w:rPr>
          <w:rFonts w:ascii="Sylfaen" w:hAnsi="Sylfaen" w:cs="Sylfaen"/>
          <w:lang w:val="ka-GE"/>
        </w:rPr>
        <w:t xml:space="preserve">23.01.2024 (შემ. </w:t>
      </w:r>
      <w:r w:rsidR="00476A0E" w:rsidRPr="00563A6F">
        <w:rPr>
          <w:rFonts w:ascii="Sylfaen" w:hAnsi="Sylfaen" w:cs="Sylfaen"/>
          <w:lang w:val="kk-KZ"/>
        </w:rPr>
        <w:t>№</w:t>
      </w:r>
      <w:r w:rsidR="00476A0E" w:rsidRPr="00563A6F">
        <w:rPr>
          <w:rFonts w:ascii="Sylfaen" w:hAnsi="Sylfaen" w:cs="Sylfaen"/>
          <w:lang w:val="ka-GE"/>
        </w:rPr>
        <w:t xml:space="preserve">43, 23.01.2024)) შეთანხმებული და სსიპ გრიგოლ წულუკიძის სამთო ინსტიტუტის სამეცნიერო საბჭოს მიერ (ოქმი </w:t>
      </w:r>
      <w:r w:rsidR="00476A0E" w:rsidRPr="00563A6F">
        <w:rPr>
          <w:rFonts w:ascii="Sylfaen" w:hAnsi="Sylfaen" w:cs="Sylfaen"/>
          <w:lang w:val="kk-KZ"/>
        </w:rPr>
        <w:t>№</w:t>
      </w:r>
      <w:r w:rsidR="00476A0E" w:rsidRPr="00563A6F">
        <w:rPr>
          <w:rFonts w:ascii="Sylfaen" w:hAnsi="Sylfaen" w:cs="Sylfaen"/>
          <w:lang w:val="ka-GE"/>
        </w:rPr>
        <w:t>2, 21.04.20</w:t>
      </w:r>
      <w:r w:rsidR="00476A0E" w:rsidRPr="00563A6F">
        <w:rPr>
          <w:rFonts w:ascii="Sylfaen" w:hAnsi="Sylfaen" w:cs="Sylfaen"/>
        </w:rPr>
        <w:t>2</w:t>
      </w:r>
      <w:r w:rsidR="00476A0E" w:rsidRPr="00563A6F">
        <w:rPr>
          <w:rFonts w:ascii="Sylfaen" w:hAnsi="Sylfaen" w:cs="Sylfaen"/>
          <w:lang w:val="ka-GE"/>
        </w:rPr>
        <w:t>4) დამტკიცებული „საშტატო განრიგი და ხელფასის ფონდი“-ს შესაბამისად,</w:t>
      </w:r>
      <w:r w:rsidR="00AB34BD" w:rsidRPr="00563A6F">
        <w:rPr>
          <w:rFonts w:ascii="Sylfaen" w:hAnsi="Sylfaen"/>
          <w:lang w:val="ka-GE"/>
        </w:rPr>
        <w:t xml:space="preserve"> აცხადებს ღია კონკურსს. კონკურსის პირობები და ჩატარების ვადები ასახულია ბრძანებაში.</w:t>
      </w:r>
    </w:p>
    <w:p w14:paraId="4FF0DBE3" w14:textId="29922DEC" w:rsidR="00AB34BD" w:rsidRPr="00D83535" w:rsidRDefault="003212D1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>1.2.</w:t>
      </w:r>
      <w:r w:rsidRPr="00727677">
        <w:rPr>
          <w:rFonts w:ascii="Sylfaen" w:hAnsi="Sylfaen" w:cs="AcadNusx"/>
          <w:lang w:val="ka-GE"/>
        </w:rPr>
        <w:tab/>
      </w:r>
      <w:r w:rsidR="00AB34BD" w:rsidRPr="00727677">
        <w:rPr>
          <w:rFonts w:ascii="Sylfaen" w:hAnsi="Sylfaen" w:cs="Sylfaen"/>
          <w:lang w:val="ka-GE"/>
        </w:rPr>
        <w:t>ღია</w:t>
      </w:r>
      <w:r w:rsidR="00AB34BD" w:rsidRPr="00727677">
        <w:rPr>
          <w:rFonts w:ascii="Sylfaen" w:hAnsi="Sylfaen" w:cs="AcadNusx"/>
          <w:lang w:val="ka-GE"/>
        </w:rPr>
        <w:t xml:space="preserve"> </w:t>
      </w:r>
      <w:r w:rsidR="00AB34BD" w:rsidRPr="00727677">
        <w:rPr>
          <w:rFonts w:ascii="Sylfaen" w:hAnsi="Sylfaen" w:cs="Sylfaen"/>
          <w:lang w:val="ka-GE"/>
        </w:rPr>
        <w:t>კონკურსის</w:t>
      </w:r>
      <w:r w:rsidR="00AB34BD" w:rsidRPr="00727677">
        <w:rPr>
          <w:rFonts w:ascii="Sylfaen" w:hAnsi="Sylfaen" w:cs="AcadNusx"/>
          <w:lang w:val="ka-GE"/>
        </w:rPr>
        <w:t xml:space="preserve"> </w:t>
      </w:r>
      <w:r w:rsidR="00AB34BD" w:rsidRPr="00727677">
        <w:rPr>
          <w:rFonts w:ascii="Sylfaen" w:hAnsi="Sylfaen" w:cs="Sylfaen"/>
          <w:lang w:val="ka-GE"/>
        </w:rPr>
        <w:t>პრინციპებიდან</w:t>
      </w:r>
      <w:r w:rsidR="00AB34BD" w:rsidRPr="00727677">
        <w:rPr>
          <w:rFonts w:ascii="Sylfaen" w:hAnsi="Sylfaen" w:cs="AcadNusx"/>
          <w:lang w:val="ka-GE"/>
        </w:rPr>
        <w:t xml:space="preserve"> </w:t>
      </w:r>
      <w:r w:rsidR="00AB34BD" w:rsidRPr="00727677">
        <w:rPr>
          <w:rFonts w:ascii="Sylfaen" w:hAnsi="Sylfaen" w:cs="Sylfaen"/>
          <w:lang w:val="ka-GE"/>
        </w:rPr>
        <w:t>გამომდინარე</w:t>
      </w:r>
      <w:r w:rsidR="00AB34BD" w:rsidRPr="00727677">
        <w:rPr>
          <w:rFonts w:ascii="Sylfaen" w:hAnsi="Sylfaen" w:cs="AcadNusx"/>
          <w:lang w:val="ka-GE"/>
        </w:rPr>
        <w:t xml:space="preserve">, </w:t>
      </w:r>
      <w:r w:rsidR="00AB34BD" w:rsidRPr="00727677">
        <w:rPr>
          <w:rFonts w:ascii="Sylfaen" w:hAnsi="Sylfaen" w:cs="Sylfaen"/>
          <w:lang w:val="ka-GE"/>
        </w:rPr>
        <w:t>საჯარო</w:t>
      </w:r>
      <w:r w:rsidR="00AB34BD" w:rsidRPr="00727677">
        <w:rPr>
          <w:rFonts w:ascii="Sylfaen" w:hAnsi="Sylfaen" w:cs="AcadNusx"/>
          <w:lang w:val="ka-GE"/>
        </w:rPr>
        <w:t xml:space="preserve"> </w:t>
      </w:r>
      <w:r w:rsidR="00AB34BD" w:rsidRPr="00727677">
        <w:rPr>
          <w:rFonts w:ascii="Sylfaen" w:hAnsi="Sylfaen" w:cs="Sylfaen"/>
          <w:lang w:val="ka-GE"/>
        </w:rPr>
        <w:t>გაცნობისათვის</w:t>
      </w:r>
      <w:r w:rsidR="00AB34BD" w:rsidRPr="00727677">
        <w:rPr>
          <w:rFonts w:ascii="Sylfaen" w:hAnsi="Sylfaen" w:cs="AcadNusx"/>
          <w:lang w:val="ka-GE"/>
        </w:rPr>
        <w:t xml:space="preserve">, </w:t>
      </w:r>
      <w:r w:rsidR="00AB34BD" w:rsidRPr="00727677">
        <w:rPr>
          <w:rFonts w:ascii="Sylfaen" w:hAnsi="Sylfaen" w:cs="Sylfaen"/>
          <w:lang w:val="ka-GE"/>
        </w:rPr>
        <w:t>განც</w:t>
      </w:r>
      <w:r w:rsidR="00AB34BD" w:rsidRPr="00D83535">
        <w:rPr>
          <w:rFonts w:ascii="Sylfaen" w:hAnsi="Sylfaen" w:cs="Sylfaen"/>
          <w:lang w:val="ka-GE"/>
        </w:rPr>
        <w:t>ხადება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კონკურსის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ჩატარების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შესახებ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უნდა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განთავსდეს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 xml:space="preserve">სახელმწიფო შესყიდვების შესახებ კანონმდებლობის შესაბამისად შერჩეული </w:t>
      </w:r>
      <w:r w:rsidR="00AB34BD" w:rsidRPr="00D83535">
        <w:rPr>
          <w:rFonts w:ascii="Sylfaen" w:hAnsi="Sylfaen" w:cs="AcadNusx"/>
          <w:lang w:val="ka-GE"/>
        </w:rPr>
        <w:t>ორგანიზაციის</w:t>
      </w:r>
      <w:r w:rsidR="00601D26">
        <w:rPr>
          <w:rFonts w:ascii="Sylfaen" w:hAnsi="Sylfaen" w:cs="AcadNusx"/>
          <w:lang w:val="ka-GE"/>
        </w:rPr>
        <w:t>/ორგანიზაციების</w:t>
      </w:r>
      <w:r w:rsidR="00AB34BD" w:rsidRPr="00D83535">
        <w:rPr>
          <w:rFonts w:ascii="Sylfaen" w:hAnsi="Sylfaen" w:cs="AcadNusx"/>
          <w:lang w:val="ka-GE"/>
        </w:rPr>
        <w:t xml:space="preserve"> და ინსტიტუტის ოფიციალურ ვებ-გვერდებზე</w:t>
      </w:r>
      <w:r w:rsidR="00AB34BD" w:rsidRPr="00D83535">
        <w:rPr>
          <w:rFonts w:ascii="Sylfaen" w:hAnsi="Sylfaen" w:cs="Sylfaen"/>
          <w:lang w:val="ka-GE"/>
        </w:rPr>
        <w:t>.</w:t>
      </w:r>
    </w:p>
    <w:p w14:paraId="66307A1D" w14:textId="77777777" w:rsidR="00AB34BD" w:rsidRPr="00D83535" w:rsidRDefault="003212D1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D83535">
        <w:rPr>
          <w:rFonts w:ascii="Sylfaen" w:hAnsi="Sylfaen" w:cs="AcadNusx"/>
          <w:lang w:val="ka-GE"/>
        </w:rPr>
        <w:t>1.3.</w:t>
      </w:r>
      <w:r w:rsidRPr="00D83535">
        <w:rPr>
          <w:rFonts w:ascii="Sylfaen" w:hAnsi="Sylfaen" w:cs="AcadNusx"/>
          <w:lang w:val="ka-GE"/>
        </w:rPr>
        <w:tab/>
      </w:r>
      <w:r w:rsidR="00AB34BD" w:rsidRPr="00D83535">
        <w:rPr>
          <w:rFonts w:ascii="Sylfaen" w:hAnsi="Sylfaen" w:cs="Sylfaen"/>
          <w:lang w:val="ka-GE"/>
        </w:rPr>
        <w:t>გამჭვირვალობის</w:t>
      </w:r>
      <w:r w:rsidR="00AB34BD" w:rsidRPr="00D83535">
        <w:rPr>
          <w:rFonts w:ascii="Sylfaen" w:hAnsi="Sylfaen" w:cs="AcadNusx"/>
          <w:lang w:val="ka-GE"/>
        </w:rPr>
        <w:t xml:space="preserve">, მიუკერძოებლობის, </w:t>
      </w:r>
      <w:r w:rsidR="00AB34BD" w:rsidRPr="00D83535">
        <w:rPr>
          <w:rFonts w:ascii="Sylfaen" w:hAnsi="Sylfaen" w:cs="Sylfaen"/>
          <w:lang w:val="ka-GE"/>
        </w:rPr>
        <w:t>თანასწორობისა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და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სამართლიანი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კონკურენციის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უზრუნველყოფის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მიზნით</w:t>
      </w:r>
      <w:r w:rsidR="00AB34BD" w:rsidRPr="00D83535">
        <w:rPr>
          <w:rFonts w:ascii="Sylfaen" w:hAnsi="Sylfaen" w:cs="AcadNusx"/>
          <w:lang w:val="ka-GE"/>
        </w:rPr>
        <w:t xml:space="preserve">, </w:t>
      </w:r>
      <w:r w:rsidR="00AB34BD" w:rsidRPr="00D83535">
        <w:rPr>
          <w:rFonts w:ascii="Sylfaen" w:hAnsi="Sylfaen" w:cs="Sylfaen"/>
          <w:lang w:val="ka-GE"/>
        </w:rPr>
        <w:t>კონკურსის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ჩატარებასთან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დაკავშირებული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ყველა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ინფორმაცია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დაინტერესებული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პირებისათვის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უნდა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იყოს</w:t>
      </w:r>
      <w:r w:rsidR="00AB34BD" w:rsidRPr="00D83535">
        <w:rPr>
          <w:rFonts w:ascii="Sylfaen" w:hAnsi="Sylfaen" w:cs="AcadNusx"/>
          <w:lang w:val="ka-GE"/>
        </w:rPr>
        <w:t xml:space="preserve"> </w:t>
      </w:r>
      <w:r w:rsidR="00AB34BD" w:rsidRPr="00D83535">
        <w:rPr>
          <w:rFonts w:ascii="Sylfaen" w:hAnsi="Sylfaen" w:cs="Sylfaen"/>
          <w:lang w:val="ka-GE"/>
        </w:rPr>
        <w:t>ხელმისაწვდომი</w:t>
      </w:r>
      <w:r w:rsidR="00AB34BD" w:rsidRPr="00D83535">
        <w:rPr>
          <w:rFonts w:ascii="Sylfaen" w:hAnsi="Sylfaen" w:cs="AcadNusx"/>
          <w:lang w:val="ka-GE"/>
        </w:rPr>
        <w:t>.</w:t>
      </w:r>
    </w:p>
    <w:p w14:paraId="12109505" w14:textId="77777777" w:rsidR="00EE3B3D" w:rsidRDefault="00EE3B3D" w:rsidP="00597297">
      <w:pPr>
        <w:spacing w:after="0" w:line="240" w:lineRule="auto"/>
        <w:jc w:val="both"/>
        <w:rPr>
          <w:rFonts w:ascii="Sylfaen" w:hAnsi="Sylfaen" w:cs="AcadNusx"/>
          <w:b/>
          <w:lang w:val="ka-GE"/>
        </w:rPr>
      </w:pPr>
    </w:p>
    <w:p w14:paraId="1AAA57D1" w14:textId="77777777" w:rsidR="00597297" w:rsidRDefault="00597297" w:rsidP="00597297">
      <w:pPr>
        <w:spacing w:after="0" w:line="240" w:lineRule="auto"/>
        <w:jc w:val="both"/>
        <w:rPr>
          <w:rFonts w:ascii="Sylfaen" w:hAnsi="Sylfaen" w:cs="AcadNusx"/>
          <w:b/>
          <w:lang w:val="ka-GE"/>
        </w:rPr>
      </w:pPr>
    </w:p>
    <w:p w14:paraId="2C8F73FE" w14:textId="3F8C9A1E" w:rsidR="00D63D3D" w:rsidRPr="00597297" w:rsidRDefault="00D63D3D" w:rsidP="00597297">
      <w:pPr>
        <w:pStyle w:val="ListParagraph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Sylfaen" w:hAnsi="Sylfaen" w:cs="Sylfaen"/>
          <w:b/>
          <w:lang w:val="ka-GE"/>
        </w:rPr>
      </w:pPr>
      <w:r w:rsidRPr="00597297">
        <w:rPr>
          <w:rFonts w:ascii="Sylfaen" w:hAnsi="Sylfaen" w:cs="Sylfaen"/>
          <w:b/>
          <w:lang w:val="ka-GE"/>
        </w:rPr>
        <w:t>საკონკურსო კომისია</w:t>
      </w:r>
    </w:p>
    <w:p w14:paraId="5F14B253" w14:textId="77777777" w:rsidR="003D316D" w:rsidRPr="003D316D" w:rsidRDefault="003D316D" w:rsidP="00597297">
      <w:pPr>
        <w:pStyle w:val="ListParagraph"/>
        <w:spacing w:after="0" w:line="240" w:lineRule="auto"/>
        <w:ind w:left="1069"/>
        <w:jc w:val="both"/>
        <w:rPr>
          <w:rFonts w:ascii="Sylfaen" w:hAnsi="Sylfaen" w:cs="AcadNusx"/>
          <w:b/>
          <w:lang w:val="ka-GE"/>
        </w:rPr>
      </w:pPr>
    </w:p>
    <w:p w14:paraId="3A7032C1" w14:textId="58469A20" w:rsidR="00D63D3D" w:rsidRPr="00E83BBC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>
        <w:rPr>
          <w:rFonts w:ascii="Sylfaen" w:hAnsi="Sylfaen" w:cs="AcadNusx"/>
          <w:lang w:val="ka-GE"/>
        </w:rPr>
        <w:t>2.1.</w:t>
      </w:r>
      <w:r>
        <w:rPr>
          <w:rFonts w:ascii="Sylfaen" w:hAnsi="Sylfaen" w:cs="AcadNusx"/>
          <w:lang w:val="ka-GE"/>
        </w:rPr>
        <w:tab/>
      </w:r>
      <w:r w:rsidRPr="00E83BBC">
        <w:rPr>
          <w:rFonts w:ascii="Sylfaen" w:hAnsi="Sylfaen" w:cs="Sylfaen"/>
          <w:lang w:val="ka-GE"/>
        </w:rPr>
        <w:t>ვაკანტურ</w:t>
      </w:r>
      <w:r w:rsidRPr="00E83BBC">
        <w:rPr>
          <w:rFonts w:ascii="Sylfaen" w:hAnsi="Sylfaen" w:cs="AcadNusx"/>
          <w:lang w:val="ka-GE"/>
        </w:rPr>
        <w:t xml:space="preserve"> </w:t>
      </w:r>
      <w:r w:rsidR="004D6656">
        <w:rPr>
          <w:rFonts w:ascii="Sylfaen" w:hAnsi="Sylfaen" w:cs="AcadNusx"/>
          <w:lang w:val="ka-GE"/>
        </w:rPr>
        <w:t xml:space="preserve">სამეცნიერო </w:t>
      </w:r>
      <w:r w:rsidRPr="00E83BBC">
        <w:rPr>
          <w:rFonts w:ascii="Sylfaen" w:hAnsi="Sylfaen" w:cs="Sylfaen"/>
          <w:lang w:val="ka-GE"/>
        </w:rPr>
        <w:t>თანამდებობ</w:t>
      </w:r>
      <w:r w:rsidR="008C0832">
        <w:rPr>
          <w:rFonts w:ascii="Sylfaen" w:hAnsi="Sylfaen" w:cs="Sylfaen"/>
          <w:lang w:val="ka-GE"/>
        </w:rPr>
        <w:t>ა</w:t>
      </w:r>
      <w:r w:rsidRPr="00E83BBC">
        <w:rPr>
          <w:rFonts w:ascii="Sylfaen" w:hAnsi="Sylfaen" w:cs="Sylfaen"/>
          <w:lang w:val="ka-GE"/>
        </w:rPr>
        <w:t>ზე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კონკურსის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ჩატარებას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უზრუნველყოფს</w:t>
      </w:r>
      <w:r w:rsidRPr="00E83BBC">
        <w:rPr>
          <w:rFonts w:ascii="Sylfaen" w:hAnsi="Sylfaen" w:cs="AcadNusx"/>
          <w:lang w:val="ka-GE"/>
        </w:rPr>
        <w:t xml:space="preserve"> </w:t>
      </w:r>
      <w:r>
        <w:rPr>
          <w:rFonts w:ascii="Sylfaen" w:hAnsi="Sylfaen" w:cs="AcadNusx"/>
          <w:lang w:val="ka-GE"/>
        </w:rPr>
        <w:t xml:space="preserve">დირექტორის ბრძანებით შექმნილი </w:t>
      </w:r>
      <w:r w:rsidRPr="00E83BBC">
        <w:rPr>
          <w:rFonts w:ascii="Sylfaen" w:hAnsi="Sylfaen" w:cs="Sylfaen"/>
          <w:lang w:val="ka-GE"/>
        </w:rPr>
        <w:t>საკონკურსო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კომისია</w:t>
      </w:r>
      <w:r>
        <w:rPr>
          <w:rFonts w:ascii="Sylfaen" w:hAnsi="Sylfaen" w:cs="Sylfaen"/>
          <w:lang w:val="ka-GE"/>
        </w:rPr>
        <w:t xml:space="preserve"> (შემდგომში „კომისია“)</w:t>
      </w:r>
      <w:r w:rsidRPr="00E83BBC">
        <w:rPr>
          <w:rFonts w:ascii="Sylfaen" w:hAnsi="Sylfaen" w:cs="AcadNusx"/>
          <w:lang w:val="ka-GE"/>
        </w:rPr>
        <w:t>.</w:t>
      </w:r>
    </w:p>
    <w:p w14:paraId="7D57EAEE" w14:textId="77777777" w:rsidR="00D63D3D" w:rsidRDefault="00D63D3D" w:rsidP="0059729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83BBC">
        <w:rPr>
          <w:rFonts w:ascii="Sylfaen" w:hAnsi="Sylfaen" w:cs="AcadNusx"/>
          <w:lang w:val="ka-GE"/>
        </w:rPr>
        <w:t>2.</w:t>
      </w:r>
      <w:r>
        <w:rPr>
          <w:rFonts w:ascii="Sylfaen" w:hAnsi="Sylfaen" w:cs="AcadNusx"/>
          <w:lang w:val="ka-GE"/>
        </w:rPr>
        <w:t>2</w:t>
      </w:r>
      <w:r w:rsidRPr="00E83BBC">
        <w:rPr>
          <w:rFonts w:ascii="Sylfaen" w:hAnsi="Sylfaen" w:cs="AcadNusx"/>
          <w:lang w:val="ka-GE"/>
        </w:rPr>
        <w:t>.</w:t>
      </w:r>
      <w:r w:rsidRPr="00E83BBC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უფლებამოსილია</w:t>
      </w:r>
      <w:r w:rsidRPr="00E83BBC">
        <w:rPr>
          <w:rFonts w:ascii="Sylfaen" w:hAnsi="Sylfaen" w:cs="AcadNusx"/>
          <w:lang w:val="ka-GE"/>
        </w:rPr>
        <w:t xml:space="preserve">, </w:t>
      </w:r>
      <w:r w:rsidRPr="00E83BBC">
        <w:rPr>
          <w:rFonts w:ascii="Sylfaen" w:hAnsi="Sylfaen" w:cs="Sylfaen"/>
          <w:lang w:val="ka-GE"/>
        </w:rPr>
        <w:t>თუ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მას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ესწრება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წევრების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სიითი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შემადგენლობის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ნახევარზე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მეტი</w:t>
      </w:r>
      <w:r>
        <w:rPr>
          <w:rFonts w:ascii="Sylfaen" w:hAnsi="Sylfaen" w:cs="Sylfaen"/>
          <w:lang w:val="ka-GE"/>
        </w:rPr>
        <w:t xml:space="preserve">. </w:t>
      </w:r>
    </w:p>
    <w:p w14:paraId="30DC9DFB" w14:textId="77777777" w:rsidR="00D63D3D" w:rsidRPr="00E83BBC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>
        <w:rPr>
          <w:rFonts w:ascii="Sylfaen" w:hAnsi="Sylfaen" w:cs="Sylfaen"/>
          <w:lang w:val="ka-GE"/>
        </w:rPr>
        <w:t>2.3.</w:t>
      </w:r>
      <w:r>
        <w:rPr>
          <w:rFonts w:ascii="Sylfaen" w:hAnsi="Sylfaen" w:cs="Sylfaen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სხდომაზე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გადაწყვეტილებები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მიიღება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დამსწრეთა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ხმების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უმრავლესობით</w:t>
      </w:r>
      <w:r w:rsidRPr="00E83BBC">
        <w:rPr>
          <w:rFonts w:ascii="Sylfaen" w:hAnsi="Sylfaen" w:cs="AcadNusx"/>
          <w:lang w:val="ka-GE"/>
        </w:rPr>
        <w:t xml:space="preserve">. </w:t>
      </w:r>
      <w:r w:rsidRPr="00E83BBC">
        <w:rPr>
          <w:rFonts w:ascii="Sylfaen" w:hAnsi="Sylfaen" w:cs="Sylfaen"/>
          <w:lang w:val="ka-GE"/>
        </w:rPr>
        <w:t>ხმების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გაყოფის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შემთხვევაში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თავმჯდომარის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ხმა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გადამწყვეტია</w:t>
      </w:r>
      <w:r w:rsidRPr="00E83BBC">
        <w:rPr>
          <w:rFonts w:ascii="Sylfaen" w:hAnsi="Sylfaen" w:cs="AcadNusx"/>
          <w:lang w:val="ka-GE"/>
        </w:rPr>
        <w:t>.</w:t>
      </w:r>
    </w:p>
    <w:p w14:paraId="1AA560DB" w14:textId="77777777" w:rsidR="00D63D3D" w:rsidRPr="00E83BBC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E83BBC">
        <w:rPr>
          <w:rFonts w:ascii="Sylfaen" w:hAnsi="Sylfaen" w:cs="AcadNusx"/>
          <w:lang w:val="ka-GE"/>
        </w:rPr>
        <w:t>2.</w:t>
      </w:r>
      <w:r>
        <w:rPr>
          <w:rFonts w:ascii="Sylfaen" w:hAnsi="Sylfaen" w:cs="AcadNusx"/>
          <w:lang w:val="ka-GE"/>
        </w:rPr>
        <w:t>4</w:t>
      </w:r>
      <w:r w:rsidRPr="00E83BBC">
        <w:rPr>
          <w:rFonts w:ascii="Sylfaen" w:hAnsi="Sylfaen" w:cs="AcadNusx"/>
          <w:lang w:val="ka-GE"/>
        </w:rPr>
        <w:t xml:space="preserve">. </w:t>
      </w:r>
      <w:r>
        <w:rPr>
          <w:rFonts w:ascii="Sylfaen" w:hAnsi="Sylfaen" w:cs="AcadNusx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გადაწყვეტილებებს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იღებს</w:t>
      </w:r>
      <w:r w:rsidRPr="00E83BBC">
        <w:rPr>
          <w:rFonts w:ascii="Sylfaen" w:hAnsi="Sylfaen" w:cs="AcadNusx"/>
          <w:lang w:val="ka-GE"/>
        </w:rPr>
        <w:t xml:space="preserve"> ღია ან ფარული </w:t>
      </w:r>
      <w:r w:rsidRPr="00E83BBC">
        <w:rPr>
          <w:rFonts w:ascii="Sylfaen" w:hAnsi="Sylfaen" w:cs="Sylfaen"/>
          <w:lang w:val="ka-GE"/>
        </w:rPr>
        <w:t>კენჭისყრით</w:t>
      </w:r>
      <w:r w:rsidRPr="00E83BBC">
        <w:rPr>
          <w:rFonts w:ascii="Sylfaen" w:hAnsi="Sylfaen" w:cs="AcadNusx"/>
          <w:lang w:val="ka-GE"/>
        </w:rPr>
        <w:t xml:space="preserve">. </w:t>
      </w:r>
    </w:p>
    <w:p w14:paraId="55816DA6" w14:textId="77777777" w:rsidR="00D63D3D" w:rsidRPr="00E83BBC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E83BBC">
        <w:rPr>
          <w:rFonts w:ascii="Sylfaen" w:hAnsi="Sylfaen" w:cs="AcadNusx"/>
          <w:lang w:val="ka-GE"/>
        </w:rPr>
        <w:lastRenderedPageBreak/>
        <w:t>2.</w:t>
      </w:r>
      <w:r>
        <w:rPr>
          <w:rFonts w:ascii="Sylfaen" w:hAnsi="Sylfaen" w:cs="AcadNusx"/>
          <w:lang w:val="ka-GE"/>
        </w:rPr>
        <w:t>5.</w:t>
      </w:r>
      <w:r>
        <w:rPr>
          <w:rFonts w:ascii="Sylfaen" w:hAnsi="Sylfaen" w:cs="AcadNusx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გადაწყვეტილებები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ფორმდება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ოქმით</w:t>
      </w:r>
      <w:r w:rsidRPr="00E83BBC">
        <w:rPr>
          <w:rFonts w:ascii="Sylfaen" w:hAnsi="Sylfaen" w:cs="AcadNusx"/>
          <w:lang w:val="ka-GE"/>
        </w:rPr>
        <w:t xml:space="preserve">, </w:t>
      </w:r>
      <w:r w:rsidRPr="00E83BBC">
        <w:rPr>
          <w:rFonts w:ascii="Sylfaen" w:hAnsi="Sylfaen" w:cs="Sylfaen"/>
          <w:lang w:val="ka-GE"/>
        </w:rPr>
        <w:t>რომელსაც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ხელს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აწერს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თავმჯდომარე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და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წევრები</w:t>
      </w:r>
      <w:r w:rsidRPr="00E83BBC">
        <w:rPr>
          <w:rFonts w:ascii="Sylfaen" w:hAnsi="Sylfaen" w:cs="AcadNusx"/>
          <w:lang w:val="ka-GE"/>
        </w:rPr>
        <w:t xml:space="preserve">.  </w:t>
      </w:r>
    </w:p>
    <w:p w14:paraId="61586D11" w14:textId="77777777" w:rsidR="00D63D3D" w:rsidRPr="00E83BBC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>
        <w:rPr>
          <w:rFonts w:ascii="Sylfaen" w:hAnsi="Sylfaen" w:cs="AcadNusx"/>
          <w:lang w:val="ka-GE"/>
        </w:rPr>
        <w:t>2.6.</w:t>
      </w:r>
      <w:r>
        <w:rPr>
          <w:rFonts w:ascii="Sylfaen" w:hAnsi="Sylfaen" w:cs="AcadNusx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პირველ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სხდომას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ხსნის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თავმჯდომარე</w:t>
      </w:r>
      <w:r>
        <w:rPr>
          <w:rFonts w:ascii="Sylfaen" w:hAnsi="Sylfaen" w:cs="Sylfaen"/>
          <w:lang w:val="ka-GE"/>
        </w:rPr>
        <w:t xml:space="preserve"> და კომისიის წევრთაგან </w:t>
      </w:r>
      <w:r w:rsidRPr="00E83BBC">
        <w:rPr>
          <w:rFonts w:ascii="Sylfaen" w:hAnsi="Sylfaen" w:cs="Sylfaen"/>
          <w:lang w:val="ka-GE"/>
        </w:rPr>
        <w:t>ნიშნავს თავმჯდომარის მოადგილეს</w:t>
      </w:r>
      <w:r>
        <w:rPr>
          <w:rFonts w:ascii="Sylfaen" w:hAnsi="Sylfaen" w:cs="Sylfaen"/>
          <w:lang w:val="ka-GE"/>
        </w:rPr>
        <w:t>, რომელიც კომისიის თავმჯდომარის არყოფნის შემთხვევაში ცვლის მას</w:t>
      </w:r>
      <w:r w:rsidRPr="00E83BBC">
        <w:rPr>
          <w:rFonts w:ascii="Sylfaen" w:hAnsi="Sylfaen" w:cs="Sylfaen"/>
          <w:lang w:val="ka-GE"/>
        </w:rPr>
        <w:t>.</w:t>
      </w:r>
    </w:p>
    <w:p w14:paraId="2D6D9A07" w14:textId="7F1CD46C" w:rsidR="0059729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>
        <w:rPr>
          <w:rFonts w:ascii="Sylfaen" w:hAnsi="Sylfaen" w:cs="AcadNusx"/>
          <w:lang w:val="ka-GE"/>
        </w:rPr>
        <w:t>2.7.</w:t>
      </w:r>
      <w:r>
        <w:rPr>
          <w:rFonts w:ascii="Sylfaen" w:hAnsi="Sylfaen" w:cs="AcadNusx"/>
          <w:lang w:val="ka-GE"/>
        </w:rPr>
        <w:tab/>
      </w:r>
      <w:r w:rsidRPr="00E83BBC">
        <w:rPr>
          <w:rFonts w:ascii="Sylfaen" w:hAnsi="Sylfaen" w:cs="Sylfaen"/>
          <w:lang w:val="ka-GE"/>
        </w:rPr>
        <w:t>კომისიის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ოქმში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შეტანილი უნდა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იქნეს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სხდომის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მიმდინარეობის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პროცესში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ყველა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გამოთქმული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მოსაზრება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და</w:t>
      </w:r>
      <w:r w:rsidRPr="00E83BBC">
        <w:rPr>
          <w:rFonts w:ascii="Sylfaen" w:hAnsi="Sylfaen" w:cs="AcadNusx"/>
          <w:lang w:val="ka-GE"/>
        </w:rPr>
        <w:t xml:space="preserve"> </w:t>
      </w:r>
      <w:r w:rsidRPr="00E83BBC">
        <w:rPr>
          <w:rFonts w:ascii="Sylfaen" w:hAnsi="Sylfaen" w:cs="Sylfaen"/>
          <w:lang w:val="ka-GE"/>
        </w:rPr>
        <w:t>წინადადება</w:t>
      </w:r>
      <w:r w:rsidR="009B6326">
        <w:rPr>
          <w:rFonts w:ascii="Sylfaen" w:hAnsi="Sylfaen" w:cs="AcadNusx"/>
          <w:lang w:val="ka-GE"/>
        </w:rPr>
        <w:t>.</w:t>
      </w:r>
    </w:p>
    <w:p w14:paraId="100E2ECB" w14:textId="77777777" w:rsidR="009B6326" w:rsidRDefault="009B6326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</w:p>
    <w:p w14:paraId="46564418" w14:textId="77777777" w:rsidR="00D63D3D" w:rsidRPr="001610CD" w:rsidRDefault="00D63D3D" w:rsidP="00597297">
      <w:pPr>
        <w:spacing w:after="0" w:line="240" w:lineRule="auto"/>
        <w:rPr>
          <w:rFonts w:ascii="Sylfaen" w:hAnsi="Sylfaen"/>
          <w:b/>
          <w:sz w:val="16"/>
          <w:szCs w:val="16"/>
          <w:lang w:val="ka-GE"/>
        </w:rPr>
      </w:pPr>
    </w:p>
    <w:p w14:paraId="07672895" w14:textId="21319EA2" w:rsidR="00D63D3D" w:rsidRPr="00EE3B3D" w:rsidRDefault="00D63D3D" w:rsidP="00597297">
      <w:pPr>
        <w:spacing w:after="0" w:line="240" w:lineRule="auto"/>
        <w:outlineLvl w:val="0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3</w:t>
      </w:r>
      <w:r w:rsidRPr="00CB6AB0">
        <w:rPr>
          <w:rFonts w:ascii="Sylfaen" w:hAnsi="Sylfaen"/>
          <w:b/>
          <w:lang w:val="ka-GE"/>
        </w:rPr>
        <w:t xml:space="preserve">. კონკურსის სამდივნო  </w:t>
      </w:r>
    </w:p>
    <w:p w14:paraId="52299A38" w14:textId="77777777" w:rsidR="003D316D" w:rsidRDefault="003D316D" w:rsidP="005972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B8C87F7" w14:textId="55CE61C3" w:rsidR="00D63D3D" w:rsidRPr="00727677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3.1.</w:t>
      </w:r>
      <w:r>
        <w:rPr>
          <w:rFonts w:ascii="Sylfaen" w:hAnsi="Sylfaen"/>
          <w:lang w:val="ka-GE"/>
        </w:rPr>
        <w:tab/>
        <w:t>ვაკანტურ</w:t>
      </w:r>
      <w:r w:rsidRPr="00DE34E9">
        <w:rPr>
          <w:rFonts w:ascii="Sylfaen" w:hAnsi="Sylfaen" w:cs="AcadNusx"/>
          <w:sz w:val="24"/>
          <w:szCs w:val="24"/>
          <w:lang w:val="ka-GE"/>
        </w:rPr>
        <w:t xml:space="preserve"> </w:t>
      </w:r>
      <w:r w:rsidR="00FF75C7">
        <w:rPr>
          <w:rFonts w:ascii="Sylfaen" w:hAnsi="Sylfaen" w:cs="AcadNusx"/>
          <w:sz w:val="24"/>
          <w:szCs w:val="24"/>
          <w:lang w:val="ka-GE"/>
        </w:rPr>
        <w:t xml:space="preserve">სამეცნიერო </w:t>
      </w:r>
      <w:r w:rsidRPr="00DE34E9">
        <w:rPr>
          <w:rFonts w:ascii="Sylfaen" w:hAnsi="Sylfaen"/>
          <w:lang w:val="ka-GE"/>
        </w:rPr>
        <w:t>თანამდებობ</w:t>
      </w:r>
      <w:r w:rsidR="0065520D">
        <w:rPr>
          <w:rFonts w:ascii="Sylfaen" w:hAnsi="Sylfaen"/>
          <w:lang w:val="ka-GE"/>
        </w:rPr>
        <w:t>ა</w:t>
      </w:r>
      <w:r w:rsidRPr="00DE34E9">
        <w:rPr>
          <w:rFonts w:ascii="Sylfaen" w:hAnsi="Sylfaen"/>
          <w:lang w:val="ka-GE"/>
        </w:rPr>
        <w:t>ზე მიღებული განაცხადების დამუშავებას, კომისიისთვის გაცნობას, კონკურსანტების კომისიის სხდომაზე დაბარებას, კომისიის გადაწყეტილებების კონკურსანტებისთვის გაცნობას, ფარული კენჭისყრის ჩატარების ორგანიზებას, ახორციელებს ინსტიტუტის დირექტორის ბრძანებით შექმნილი სამდივნო (შემდგომი „სამდივნო“). სამდივნო აფორმებს კომი</w:t>
      </w:r>
      <w:r w:rsidRPr="00727677">
        <w:rPr>
          <w:rFonts w:ascii="Sylfaen" w:hAnsi="Sylfaen"/>
          <w:lang w:val="ka-GE"/>
        </w:rPr>
        <w:t>სიის სხდომის ოქმებს.</w:t>
      </w:r>
    </w:p>
    <w:p w14:paraId="7948CC2B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 w:rsidRPr="00727677">
        <w:rPr>
          <w:rFonts w:ascii="Sylfaen" w:hAnsi="Sylfaen"/>
          <w:lang w:val="ka-GE"/>
        </w:rPr>
        <w:t>3.2.</w:t>
      </w:r>
      <w:r w:rsidRPr="00727677">
        <w:rPr>
          <w:rFonts w:ascii="Sylfaen" w:hAnsi="Sylfaen"/>
          <w:lang w:val="ka-GE"/>
        </w:rPr>
        <w:tab/>
        <w:t>სამდივნოს სხდომა უფლებამოსილია, თუ მას ესწრება სიითი შემადგენლობის არანაკლებ 2/3 მაინც. გადაწყვეტილებები მიიღება დამსწრეთა ხმების უმრავლესობით. ხმების გაყოფის შემთხვევაში თავმჯდომარის ხმა გადამწყვეტია.</w:t>
      </w:r>
    </w:p>
    <w:p w14:paraId="1E16072F" w14:textId="0D1ABF46" w:rsidR="00DD0370" w:rsidRPr="00727677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 w:rsidRPr="00727677">
        <w:rPr>
          <w:rFonts w:ascii="Sylfaen" w:hAnsi="Sylfaen"/>
          <w:lang w:val="ka-GE"/>
        </w:rPr>
        <w:t>3.3.</w:t>
      </w:r>
      <w:r w:rsidRPr="00727677">
        <w:rPr>
          <w:rFonts w:ascii="Sylfaen" w:hAnsi="Sylfaen"/>
          <w:lang w:val="ka-GE"/>
        </w:rPr>
        <w:tab/>
        <w:t>სამდივნოს გადაწყვეტილებები ფორმდება სხდომის ოქმით, რომელსაც ხელს აწერენ სამდივნოს თავმჯდომარე და  სამდივნოს სხდომაზე დამსწრე წევრები.</w:t>
      </w:r>
    </w:p>
    <w:p w14:paraId="7F5C6553" w14:textId="5BB50B50" w:rsidR="00DD0370" w:rsidRPr="00727677" w:rsidRDefault="00DD0370" w:rsidP="00597297">
      <w:pPr>
        <w:spacing w:after="0" w:line="240" w:lineRule="auto"/>
        <w:jc w:val="both"/>
        <w:rPr>
          <w:rFonts w:ascii="Sylfaen" w:hAnsi="Sylfaen"/>
          <w:lang w:val="ka-GE"/>
        </w:rPr>
      </w:pPr>
      <w:r w:rsidRPr="00727677">
        <w:rPr>
          <w:rFonts w:ascii="Sylfaen" w:hAnsi="Sylfaen"/>
          <w:lang w:val="ka-GE"/>
        </w:rPr>
        <w:t xml:space="preserve">3.4. კონკურსანტთა განაცხადების მიღების ვადის გასვლის მომდევნო სამუშაო დღეს, ადამიანური რესურსების და საქმისწარმოების სამმართველოს მიერ </w:t>
      </w:r>
      <w:r w:rsidR="002A3954" w:rsidRPr="00727677">
        <w:rPr>
          <w:rFonts w:ascii="Sylfaen" w:hAnsi="Sylfaen"/>
          <w:lang w:val="ka-GE"/>
        </w:rPr>
        <w:t>რეგისტრირებული</w:t>
      </w:r>
      <w:r w:rsidR="000A4720" w:rsidRPr="00727677">
        <w:rPr>
          <w:rFonts w:ascii="Sylfaen" w:hAnsi="Sylfaen"/>
          <w:lang w:val="ka-GE"/>
        </w:rPr>
        <w:t>,</w:t>
      </w:r>
      <w:r w:rsidR="002A3954" w:rsidRPr="00727677">
        <w:rPr>
          <w:rFonts w:ascii="Sylfaen" w:hAnsi="Sylfaen"/>
          <w:lang w:val="ka-GE"/>
        </w:rPr>
        <w:t xml:space="preserve"> </w:t>
      </w:r>
      <w:r w:rsidR="009E3464" w:rsidRPr="00727677">
        <w:rPr>
          <w:rFonts w:ascii="Sylfaen" w:hAnsi="Sylfaen"/>
          <w:lang w:val="ka-GE"/>
        </w:rPr>
        <w:t xml:space="preserve">ელექტრონულად შემოსული </w:t>
      </w:r>
      <w:r w:rsidR="002A3954" w:rsidRPr="00727677">
        <w:rPr>
          <w:rFonts w:ascii="Sylfaen" w:hAnsi="Sylfaen"/>
          <w:lang w:val="ka-GE"/>
        </w:rPr>
        <w:t>კონკურსანტთა განაცხადები გ</w:t>
      </w:r>
      <w:r w:rsidRPr="00727677">
        <w:rPr>
          <w:rFonts w:ascii="Sylfaen" w:hAnsi="Sylfaen"/>
          <w:lang w:val="ka-GE"/>
        </w:rPr>
        <w:t>ადაეცემა სამდივნოს. სამდივნო ადგენს შემოსული განაცხადების ნუსხას, რომელსაც ხელს აწერს სამდივნოს თავმჯდომარე და ამოწმებს ინსტიტუტის კანცელარიის ბეჭდით.</w:t>
      </w:r>
    </w:p>
    <w:p w14:paraId="4E1E66D9" w14:textId="77777777" w:rsidR="00DD0370" w:rsidRPr="00727677" w:rsidRDefault="00DD0370" w:rsidP="005972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0A9F98C" w14:textId="77777777" w:rsidR="00D63D3D" w:rsidRPr="00727677" w:rsidRDefault="00D63D3D" w:rsidP="00597297">
      <w:pPr>
        <w:spacing w:after="0" w:line="240" w:lineRule="auto"/>
        <w:outlineLvl w:val="0"/>
        <w:rPr>
          <w:rFonts w:ascii="Sylfaen" w:hAnsi="Sylfaen" w:cs="AcadNusx"/>
          <w:lang w:val="ka-GE"/>
        </w:rPr>
      </w:pPr>
    </w:p>
    <w:p w14:paraId="23D75CCF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b/>
          <w:lang w:val="ka-GE"/>
        </w:rPr>
      </w:pPr>
      <w:r w:rsidRPr="00727677">
        <w:rPr>
          <w:rFonts w:ascii="Sylfaen" w:hAnsi="Sylfaen" w:cs="AcadNusx"/>
          <w:b/>
          <w:lang w:val="ka-GE"/>
        </w:rPr>
        <w:t xml:space="preserve">4. </w:t>
      </w:r>
      <w:r w:rsidRPr="00727677">
        <w:rPr>
          <w:rFonts w:ascii="Sylfaen" w:hAnsi="Sylfaen" w:cs="Sylfaen"/>
          <w:b/>
          <w:lang w:val="ka-GE"/>
        </w:rPr>
        <w:t>კონკურსის ეტაპები</w:t>
      </w:r>
    </w:p>
    <w:p w14:paraId="18103430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sz w:val="16"/>
          <w:szCs w:val="16"/>
          <w:lang w:val="ka-GE"/>
        </w:rPr>
      </w:pPr>
    </w:p>
    <w:p w14:paraId="40AED7C0" w14:textId="47753B9E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>4.1.</w:t>
      </w:r>
      <w:r w:rsidRPr="00727677">
        <w:rPr>
          <w:rFonts w:ascii="Sylfaen" w:hAnsi="Sylfaen" w:cs="AcadNusx"/>
          <w:lang w:val="ka-GE"/>
        </w:rPr>
        <w:tab/>
        <w:t xml:space="preserve">კომისიამ ვაკანტურ </w:t>
      </w:r>
      <w:r w:rsidR="007905C3" w:rsidRPr="00727677">
        <w:rPr>
          <w:rFonts w:ascii="Sylfaen" w:hAnsi="Sylfaen" w:cs="AcadNusx"/>
          <w:lang w:val="ka-GE"/>
        </w:rPr>
        <w:t xml:space="preserve">სამეცნიერო </w:t>
      </w:r>
      <w:r w:rsidRPr="00727677">
        <w:rPr>
          <w:rFonts w:ascii="Sylfaen" w:hAnsi="Sylfaen" w:cs="AcadNusx"/>
          <w:lang w:val="ka-GE"/>
        </w:rPr>
        <w:t>თანამდებობ</w:t>
      </w:r>
      <w:r w:rsidR="003259D4" w:rsidRPr="00727677">
        <w:rPr>
          <w:rFonts w:ascii="Sylfaen" w:hAnsi="Sylfaen" w:cs="AcadNusx"/>
          <w:lang w:val="ka-GE"/>
        </w:rPr>
        <w:t>ა</w:t>
      </w:r>
      <w:r w:rsidRPr="00727677">
        <w:rPr>
          <w:rFonts w:ascii="Sylfaen" w:hAnsi="Sylfaen" w:cs="AcadNusx"/>
          <w:lang w:val="ka-GE"/>
        </w:rPr>
        <w:t>ზე კონკურსანტების არჩევასთან დაკავშირებით გადაწყვეტილებები უნდა მიიღოს ბრძანებით განსაზღვრულ ვადაში.</w:t>
      </w:r>
    </w:p>
    <w:p w14:paraId="0E97B114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 xml:space="preserve">4.2. </w:t>
      </w:r>
      <w:r w:rsidRPr="00727677">
        <w:rPr>
          <w:rFonts w:ascii="Sylfaen" w:hAnsi="Sylfaen" w:cs="AcadNusx"/>
          <w:lang w:val="ka-GE"/>
        </w:rPr>
        <w:tab/>
      </w:r>
      <w:r w:rsidRPr="00727677">
        <w:rPr>
          <w:rFonts w:ascii="Sylfaen" w:hAnsi="Sylfaen" w:cs="Sylfaen"/>
          <w:lang w:val="ka-GE"/>
        </w:rPr>
        <w:t>კომისია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გადაწყვეტილებებს კონკურსის ყველა ეტაპზე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იღებს</w:t>
      </w:r>
      <w:r w:rsidRPr="00727677">
        <w:rPr>
          <w:rFonts w:ascii="Sylfaen" w:hAnsi="Sylfaen" w:cs="AcadNusx"/>
          <w:lang w:val="ka-GE"/>
        </w:rPr>
        <w:t xml:space="preserve"> ღია ან ფარული </w:t>
      </w:r>
      <w:r w:rsidRPr="00727677">
        <w:rPr>
          <w:rFonts w:ascii="Sylfaen" w:hAnsi="Sylfaen" w:cs="Sylfaen"/>
          <w:lang w:val="ka-GE"/>
        </w:rPr>
        <w:t>კენჭისყრით</w:t>
      </w:r>
      <w:r w:rsidRPr="00727677">
        <w:rPr>
          <w:rFonts w:ascii="Sylfaen" w:hAnsi="Sylfaen" w:cs="AcadNusx"/>
          <w:lang w:val="ka-GE"/>
        </w:rPr>
        <w:t xml:space="preserve">. </w:t>
      </w:r>
    </w:p>
    <w:p w14:paraId="6C70F4F3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>4.3.</w:t>
      </w:r>
      <w:r w:rsidRPr="00727677">
        <w:rPr>
          <w:rFonts w:ascii="Sylfaen" w:hAnsi="Sylfaen" w:cs="AcadNusx"/>
          <w:lang w:val="ka-GE"/>
        </w:rPr>
        <w:tab/>
        <w:t>ფარული კენჭისყრის ჩატარებას ორგანიზებას უწევს სამდივნო.</w:t>
      </w:r>
    </w:p>
    <w:p w14:paraId="44720051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>4.4.</w:t>
      </w:r>
      <w:r w:rsidRPr="00727677">
        <w:rPr>
          <w:rFonts w:ascii="Sylfaen" w:hAnsi="Sylfaen" w:cs="AcadNusx"/>
          <w:lang w:val="ka-GE"/>
        </w:rPr>
        <w:tab/>
      </w:r>
      <w:r w:rsidRPr="00727677">
        <w:rPr>
          <w:rFonts w:ascii="Sylfaen" w:hAnsi="Sylfaen" w:cs="Sylfaen"/>
          <w:lang w:val="ka-GE"/>
        </w:rPr>
        <w:t>კომისია პირველ ეტაპზე განიხილავს კონკურსანტების მიერ წარმოდგენილ განაცხადებს და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ამტკიცებს</w:t>
      </w:r>
      <w:r w:rsidRPr="00727677">
        <w:rPr>
          <w:rFonts w:ascii="Sylfaen" w:hAnsi="Sylfaen" w:cs="AcadNusx"/>
          <w:lang w:val="ka-GE"/>
        </w:rPr>
        <w:t>:</w:t>
      </w:r>
    </w:p>
    <w:p w14:paraId="64830EF2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Sylfaen"/>
          <w:lang w:val="ka-GE"/>
        </w:rPr>
        <w:t>ა</w:t>
      </w:r>
      <w:r w:rsidRPr="00727677">
        <w:rPr>
          <w:rFonts w:ascii="Sylfaen" w:hAnsi="Sylfaen" w:cs="AcadNusx"/>
          <w:lang w:val="ka-GE"/>
        </w:rPr>
        <w:t xml:space="preserve">) </w:t>
      </w:r>
      <w:r w:rsidRPr="00727677">
        <w:rPr>
          <w:rFonts w:ascii="Sylfaen" w:hAnsi="Sylfaen" w:cs="Sylfaen"/>
          <w:lang w:val="ka-GE"/>
        </w:rPr>
        <w:t>იმ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პირთა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ნუსხას</w:t>
      </w:r>
      <w:r w:rsidRPr="00727677">
        <w:rPr>
          <w:rFonts w:ascii="Sylfaen" w:hAnsi="Sylfaen" w:cs="AcadNusx"/>
          <w:lang w:val="ka-GE"/>
        </w:rPr>
        <w:t xml:space="preserve">, </w:t>
      </w:r>
      <w:r w:rsidRPr="00727677">
        <w:rPr>
          <w:rFonts w:ascii="Sylfaen" w:hAnsi="Sylfaen" w:cs="Sylfaen"/>
          <w:lang w:val="ka-GE"/>
        </w:rPr>
        <w:t>რომელთა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საკონკურსო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დოკუმენტაცია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სრულყოფილად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არის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წარმოდგენილი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შეესაბამება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დადგენილ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საკვალიფიკაციო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მოთხოვნებს და გადაყვანილ იქნენ მეორე ეტაპზე</w:t>
      </w:r>
      <w:r w:rsidRPr="00727677">
        <w:rPr>
          <w:rFonts w:ascii="Sylfaen" w:hAnsi="Sylfaen" w:cs="AcadNusx"/>
          <w:lang w:val="ka-GE"/>
        </w:rPr>
        <w:t>;</w:t>
      </w:r>
    </w:p>
    <w:p w14:paraId="12E14CDB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Sylfaen"/>
          <w:lang w:val="ka-GE"/>
        </w:rPr>
        <w:t>ბ</w:t>
      </w:r>
      <w:r w:rsidRPr="00727677">
        <w:rPr>
          <w:rFonts w:ascii="Sylfaen" w:hAnsi="Sylfaen" w:cs="AcadNusx"/>
          <w:lang w:val="ka-GE"/>
        </w:rPr>
        <w:t xml:space="preserve">) </w:t>
      </w:r>
      <w:r w:rsidRPr="00727677">
        <w:rPr>
          <w:rFonts w:ascii="Sylfaen" w:hAnsi="Sylfaen" w:cs="Sylfaen"/>
          <w:lang w:val="ka-GE"/>
        </w:rPr>
        <w:t>იმ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პირთა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ნუსხას</w:t>
      </w:r>
      <w:r w:rsidRPr="00727677">
        <w:rPr>
          <w:rFonts w:ascii="Sylfaen" w:hAnsi="Sylfaen" w:cs="AcadNusx"/>
          <w:lang w:val="ka-GE"/>
        </w:rPr>
        <w:t xml:space="preserve">, </w:t>
      </w:r>
      <w:r w:rsidRPr="00727677">
        <w:rPr>
          <w:rFonts w:ascii="Sylfaen" w:hAnsi="Sylfaen" w:cs="Sylfaen"/>
          <w:lang w:val="ka-GE"/>
        </w:rPr>
        <w:t>რომელთა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საკონკურსო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დოკუმენტაცია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არ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შეესაბამება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დადგენილ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საკვალიფიკაციო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მოთხოვნებს და მოხსნილნი უნდა იქნან კონკურსიდან</w:t>
      </w:r>
      <w:r w:rsidRPr="00727677">
        <w:rPr>
          <w:rFonts w:ascii="Sylfaen" w:hAnsi="Sylfaen" w:cs="AcadNusx"/>
          <w:lang w:val="ka-GE"/>
        </w:rPr>
        <w:t xml:space="preserve">. </w:t>
      </w:r>
    </w:p>
    <w:p w14:paraId="684E3975" w14:textId="77777777" w:rsidR="00D63D3D" w:rsidRPr="00727677" w:rsidRDefault="00D63D3D" w:rsidP="0059729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27677">
        <w:rPr>
          <w:rFonts w:ascii="Sylfaen" w:hAnsi="Sylfaen" w:cs="AcadNusx"/>
          <w:lang w:val="ka-GE"/>
        </w:rPr>
        <w:t>4.5.</w:t>
      </w:r>
      <w:r w:rsidRPr="00727677">
        <w:rPr>
          <w:rFonts w:ascii="Sylfaen" w:hAnsi="Sylfaen" w:cs="AcadNusx"/>
          <w:lang w:val="ka-GE"/>
        </w:rPr>
        <w:tab/>
        <w:t xml:space="preserve">კონკურსის მეორე ეტაპზე, კომისია, </w:t>
      </w:r>
      <w:r w:rsidRPr="00727677">
        <w:rPr>
          <w:rFonts w:ascii="Sylfaen" w:hAnsi="Sylfaen" w:cs="Sylfaen"/>
          <w:lang w:val="ka-GE"/>
        </w:rPr>
        <w:t>იმ კონკურსანტებთან,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რომელთა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საკონკურსო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დოკუმენტაცია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სრულყოფილად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არის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წარმოდგენილი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შეესაბამება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დადგენილ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საკვალიფიკაციო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მოთხოვნებს, ატარებს გასაუბრებას.</w:t>
      </w:r>
    </w:p>
    <w:p w14:paraId="1BFF3DC9" w14:textId="519AE309" w:rsidR="00D63D3D" w:rsidRPr="00727677" w:rsidRDefault="00D63D3D" w:rsidP="0059729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27677">
        <w:rPr>
          <w:rFonts w:ascii="Sylfaen" w:hAnsi="Sylfaen" w:cs="Sylfaen"/>
          <w:lang w:val="ka-GE"/>
        </w:rPr>
        <w:t>4.6.</w:t>
      </w:r>
      <w:r w:rsidRPr="00727677">
        <w:rPr>
          <w:rFonts w:ascii="Sylfaen" w:hAnsi="Sylfaen" w:cs="Sylfaen"/>
          <w:lang w:val="ka-GE"/>
        </w:rPr>
        <w:tab/>
        <w:t>კომისია უფლ</w:t>
      </w:r>
      <w:r w:rsidR="00FB1E2A">
        <w:rPr>
          <w:rFonts w:ascii="Sylfaen" w:hAnsi="Sylfaen" w:cs="Sylfaen"/>
          <w:lang w:val="ka-GE"/>
        </w:rPr>
        <w:t>ებამოსილია, მეორე ეტაპზე გა</w:t>
      </w:r>
      <w:r w:rsidR="00FB1E2A" w:rsidRPr="00DC5148">
        <w:rPr>
          <w:rFonts w:ascii="Sylfaen" w:hAnsi="Sylfaen" w:cs="Sylfaen"/>
          <w:lang w:val="ka-GE"/>
        </w:rPr>
        <w:t>დაყვა</w:t>
      </w:r>
      <w:r w:rsidRPr="00DC5148">
        <w:rPr>
          <w:rFonts w:ascii="Sylfaen" w:hAnsi="Sylfaen" w:cs="Sylfaen"/>
          <w:lang w:val="ka-GE"/>
        </w:rPr>
        <w:t>ნილ კონკურსანტთან დაკავშირებით გადაწყვეტილება მიიღოს გასაუბრების გარეშე.</w:t>
      </w:r>
    </w:p>
    <w:p w14:paraId="29F1FA4C" w14:textId="6AA23C3E" w:rsidR="00D63D3D" w:rsidRPr="00727677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727677">
        <w:rPr>
          <w:rFonts w:ascii="Sylfaen" w:hAnsi="Sylfaen" w:cs="AcadNusx"/>
          <w:lang w:val="ka-GE"/>
        </w:rPr>
        <w:t>4.6.</w:t>
      </w:r>
      <w:r w:rsidRPr="00727677">
        <w:rPr>
          <w:rFonts w:ascii="Sylfaen" w:hAnsi="Sylfaen" w:cs="AcadNusx"/>
          <w:lang w:val="ka-GE"/>
        </w:rPr>
        <w:tab/>
      </w:r>
      <w:r w:rsidRPr="00727677">
        <w:rPr>
          <w:rFonts w:ascii="Sylfaen" w:hAnsi="Sylfaen" w:cs="Sylfaen"/>
          <w:lang w:val="ka-GE"/>
        </w:rPr>
        <w:t>ვაკანტურ</w:t>
      </w:r>
      <w:r w:rsidRPr="00727677">
        <w:rPr>
          <w:rFonts w:ascii="Sylfaen" w:hAnsi="Sylfaen" w:cs="AcadNusx"/>
          <w:lang w:val="ka-GE"/>
        </w:rPr>
        <w:t xml:space="preserve"> </w:t>
      </w:r>
      <w:r w:rsidR="007905C3" w:rsidRPr="00727677">
        <w:rPr>
          <w:rFonts w:ascii="Sylfaen" w:hAnsi="Sylfaen" w:cs="AcadNusx"/>
          <w:lang w:val="ka-GE"/>
        </w:rPr>
        <w:t xml:space="preserve">სამეცნიერო </w:t>
      </w:r>
      <w:r w:rsidRPr="00727677">
        <w:rPr>
          <w:rFonts w:ascii="Sylfaen" w:hAnsi="Sylfaen" w:cs="Sylfaen"/>
          <w:lang w:val="ka-GE"/>
        </w:rPr>
        <w:t>თანამდებობაზე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გამარჯვებულად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ჩაითვლება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პირი</w:t>
      </w:r>
      <w:r w:rsidRPr="00727677">
        <w:rPr>
          <w:rFonts w:ascii="Sylfaen" w:hAnsi="Sylfaen" w:cs="AcadNusx"/>
          <w:lang w:val="ka-GE"/>
        </w:rPr>
        <w:t xml:space="preserve">, </w:t>
      </w:r>
      <w:r w:rsidRPr="00727677">
        <w:rPr>
          <w:rFonts w:ascii="Sylfaen" w:hAnsi="Sylfaen" w:cs="Sylfaen"/>
          <w:lang w:val="ka-GE"/>
        </w:rPr>
        <w:t>რომელიც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მიიღებს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სხდომაზე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დამსწრე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კომისიის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წევრთა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ხმათა</w:t>
      </w:r>
      <w:r w:rsidRPr="00727677">
        <w:rPr>
          <w:rFonts w:ascii="Sylfaen" w:hAnsi="Sylfaen" w:cs="AcadNusx"/>
          <w:lang w:val="ka-GE"/>
        </w:rPr>
        <w:t xml:space="preserve"> </w:t>
      </w:r>
      <w:r w:rsidRPr="00727677">
        <w:rPr>
          <w:rFonts w:ascii="Sylfaen" w:hAnsi="Sylfaen" w:cs="Sylfaen"/>
          <w:lang w:val="ka-GE"/>
        </w:rPr>
        <w:t>უმრავლესობას</w:t>
      </w:r>
      <w:r w:rsidRPr="00727677">
        <w:rPr>
          <w:rFonts w:ascii="Sylfaen" w:hAnsi="Sylfaen" w:cs="AcadNusx"/>
          <w:lang w:val="ka-GE"/>
        </w:rPr>
        <w:t>.</w:t>
      </w:r>
    </w:p>
    <w:p w14:paraId="431C0AE1" w14:textId="40F7B84B" w:rsidR="00D63D3D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 w:rsidRPr="00727677">
        <w:rPr>
          <w:rFonts w:ascii="Sylfaen" w:hAnsi="Sylfaen"/>
          <w:lang w:val="ka-GE"/>
        </w:rPr>
        <w:t>4.7.</w:t>
      </w:r>
      <w:r w:rsidRPr="00727677">
        <w:rPr>
          <w:rFonts w:ascii="Sylfaen" w:hAnsi="Sylfaen"/>
          <w:lang w:val="ka-GE"/>
        </w:rPr>
        <w:tab/>
        <w:t>იმ შემთხვევაში, თუ ცალკეულ ვაკ</w:t>
      </w:r>
      <w:r w:rsidRPr="00A526FA">
        <w:rPr>
          <w:rFonts w:ascii="Sylfaen" w:hAnsi="Sylfaen"/>
          <w:lang w:val="ka-GE"/>
        </w:rPr>
        <w:t xml:space="preserve">ანტურ </w:t>
      </w:r>
      <w:r w:rsidR="005871D1">
        <w:rPr>
          <w:rFonts w:ascii="Sylfaen" w:hAnsi="Sylfaen"/>
          <w:lang w:val="ka-GE"/>
        </w:rPr>
        <w:t xml:space="preserve">სამეცნიერო </w:t>
      </w:r>
      <w:r w:rsidRPr="00A526FA">
        <w:rPr>
          <w:rFonts w:ascii="Sylfaen" w:hAnsi="Sylfaen"/>
          <w:lang w:val="ka-GE"/>
        </w:rPr>
        <w:t>თანამდებობასთან დაკავშირებით, კონკურსის მეორე ეტაპზე ვერ გადავიდა ვერც ერთი კანდიდატი ან კენჭისყრით ვერ მოხერხდა ვაკანსიაზე გადაწყვეტილების მიღება, კონკურსი გამოცხადდება ჩაშლილად.</w:t>
      </w:r>
    </w:p>
    <w:p w14:paraId="25DA2857" w14:textId="77777777" w:rsidR="00D63D3D" w:rsidRPr="00A526FA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>
        <w:rPr>
          <w:rFonts w:ascii="Sylfaen" w:hAnsi="Sylfaen" w:cs="Sylfaen"/>
          <w:lang w:val="ka-GE"/>
        </w:rPr>
        <w:lastRenderedPageBreak/>
        <w:t>4.8.</w:t>
      </w:r>
      <w:r>
        <w:rPr>
          <w:rFonts w:ascii="Sylfaen" w:hAnsi="Sylfaen" w:cs="Sylfaen"/>
          <w:lang w:val="ka-GE"/>
        </w:rPr>
        <w:tab/>
        <w:t>განაცხადების</w:t>
      </w:r>
      <w:r>
        <w:rPr>
          <w:rFonts w:ascii="Sylfaen" w:hAnsi="Sylfaen" w:cs="AcadNusx"/>
          <w:lang w:val="ka-GE"/>
        </w:rPr>
        <w:t xml:space="preserve"> </w:t>
      </w:r>
      <w:r>
        <w:rPr>
          <w:rFonts w:ascii="Sylfaen" w:hAnsi="Sylfaen" w:cs="Sylfaen"/>
          <w:lang w:val="ka-GE"/>
        </w:rPr>
        <w:t>განხილვის და გასაუბრების</w:t>
      </w:r>
      <w:r>
        <w:rPr>
          <w:rFonts w:ascii="Sylfaen" w:hAnsi="Sylfaen" w:cs="AcadNusx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შედეგები</w:t>
      </w:r>
      <w:r>
        <w:rPr>
          <w:rFonts w:ascii="Sylfaen" w:hAnsi="Sylfaen" w:cs="AcadNusx"/>
          <w:lang w:val="ka-GE"/>
        </w:rPr>
        <w:t xml:space="preserve">, კომისიის </w:t>
      </w:r>
      <w:r>
        <w:rPr>
          <w:rFonts w:ascii="Sylfaen" w:hAnsi="Sylfaen" w:cs="Sylfaen"/>
          <w:lang w:val="ka-GE"/>
        </w:rPr>
        <w:t>წევრთა</w:t>
      </w:r>
      <w:r>
        <w:rPr>
          <w:rFonts w:ascii="Sylfaen" w:hAnsi="Sylfaen" w:cs="AcadNusx"/>
          <w:lang w:val="ka-GE"/>
        </w:rPr>
        <w:t xml:space="preserve"> </w:t>
      </w:r>
      <w:r>
        <w:rPr>
          <w:rFonts w:ascii="Sylfaen" w:hAnsi="Sylfaen" w:cs="Sylfaen"/>
          <w:lang w:val="ka-GE"/>
        </w:rPr>
        <w:t>კომენტარებით</w:t>
      </w:r>
      <w:r>
        <w:rPr>
          <w:rFonts w:ascii="Sylfaen" w:hAnsi="Sylfaen" w:cs="AcadNusx"/>
          <w:lang w:val="ka-GE"/>
        </w:rPr>
        <w:t xml:space="preserve">, ასევე უარყოფითი გადაწყვეტილებების საფუძვლები, </w:t>
      </w:r>
      <w:r>
        <w:rPr>
          <w:rFonts w:ascii="Sylfaen" w:hAnsi="Sylfaen" w:cs="Sylfaen"/>
          <w:lang w:val="ka-GE"/>
        </w:rPr>
        <w:t>აისახება</w:t>
      </w:r>
      <w:r>
        <w:rPr>
          <w:rFonts w:ascii="Sylfaen" w:hAnsi="Sylfaen" w:cs="AcadNusx"/>
          <w:lang w:val="ka-GE"/>
        </w:rPr>
        <w:t xml:space="preserve"> </w:t>
      </w:r>
      <w:r>
        <w:rPr>
          <w:rFonts w:ascii="Sylfaen" w:hAnsi="Sylfaen" w:cs="Sylfaen"/>
          <w:lang w:val="ka-GE"/>
        </w:rPr>
        <w:t>ოქმში</w:t>
      </w:r>
      <w:r>
        <w:rPr>
          <w:rFonts w:ascii="Sylfaen" w:hAnsi="Sylfaen" w:cs="AcadNusx"/>
          <w:lang w:val="ka-GE"/>
        </w:rPr>
        <w:t>.</w:t>
      </w:r>
    </w:p>
    <w:p w14:paraId="3D4A59D6" w14:textId="77777777" w:rsidR="00D63D3D" w:rsidRDefault="00D63D3D" w:rsidP="00597297">
      <w:pPr>
        <w:spacing w:after="0" w:line="240" w:lineRule="auto"/>
        <w:jc w:val="both"/>
        <w:rPr>
          <w:rFonts w:ascii="Sylfaen" w:hAnsi="Sylfaen" w:cs="AcadNusx"/>
          <w:lang w:val="ka-GE"/>
        </w:rPr>
      </w:pPr>
      <w:r w:rsidRPr="00A526FA">
        <w:rPr>
          <w:rFonts w:ascii="Sylfaen" w:hAnsi="Sylfaen" w:cs="AcadNusx"/>
          <w:lang w:val="ka-GE"/>
        </w:rPr>
        <w:t>4.9.</w:t>
      </w:r>
      <w:r w:rsidRPr="00A526FA">
        <w:rPr>
          <w:rFonts w:ascii="Sylfaen" w:hAnsi="Sylfaen" w:cs="AcadNusx"/>
          <w:lang w:val="ka-GE"/>
        </w:rPr>
        <w:tab/>
      </w:r>
      <w:r>
        <w:rPr>
          <w:rFonts w:ascii="Sylfaen" w:hAnsi="Sylfaen" w:cs="AcadNusx"/>
          <w:lang w:val="ka-GE"/>
        </w:rPr>
        <w:t>კომისიის მიერ კონკურსის ყველა ეტაპზე მიღებული გადაწყვეტილებები ეცნობებათ კონკურსანტებს, გადაწყვეტილების მიღებიდან არაუგვიანეს 2 (ორი) სამუშაო დღისა, მათ მიერ განაცხადებში მითითებულ ელექტრონული ფოსტის მისამართებზე.</w:t>
      </w:r>
    </w:p>
    <w:p w14:paraId="6865447A" w14:textId="77777777" w:rsidR="00D63D3D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4.10.</w:t>
      </w:r>
      <w:r>
        <w:rPr>
          <w:rFonts w:ascii="Sylfaen" w:hAnsi="Sylfaen"/>
          <w:lang w:val="ka-GE"/>
        </w:rPr>
        <w:tab/>
        <w:t>კომისიის მიერ</w:t>
      </w:r>
      <w:r w:rsidRPr="00CB6AB0">
        <w:rPr>
          <w:rFonts w:ascii="Sylfaen" w:hAnsi="Sylfaen"/>
          <w:lang w:val="ka-GE"/>
        </w:rPr>
        <w:t xml:space="preserve"> მიღებული გადაწყვეტილებ</w:t>
      </w:r>
      <w:r>
        <w:rPr>
          <w:rFonts w:ascii="Sylfaen" w:hAnsi="Sylfaen"/>
          <w:lang w:val="ka-GE"/>
        </w:rPr>
        <w:t>ები</w:t>
      </w:r>
      <w:r w:rsidRPr="00CB6AB0">
        <w:rPr>
          <w:rFonts w:ascii="Sylfaen" w:hAnsi="Sylfaen"/>
          <w:lang w:val="ka-GE"/>
        </w:rPr>
        <w:t>, კონკურსის შედეგებით, სხდომის დამთავრებისთანავე გადაეცემა დირექტორს.</w:t>
      </w:r>
    </w:p>
    <w:p w14:paraId="1000DF14" w14:textId="77777777" w:rsidR="00D63D3D" w:rsidRPr="00CB6AB0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Pr="00CB6AB0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>11.</w:t>
      </w:r>
      <w:r>
        <w:rPr>
          <w:rFonts w:ascii="Sylfaen" w:hAnsi="Sylfaen"/>
          <w:lang w:val="ka-GE"/>
        </w:rPr>
        <w:tab/>
      </w:r>
      <w:r w:rsidRPr="007D31D4">
        <w:rPr>
          <w:rFonts w:ascii="Sylfaen" w:hAnsi="Sylfaen"/>
          <w:lang w:val="ka-GE"/>
        </w:rPr>
        <w:t xml:space="preserve">კომისიის დადგენილების საფუძველზე დირექტორი იღებს გადაწვეტილებას </w:t>
      </w:r>
      <w:r w:rsidRPr="00CB6AB0">
        <w:rPr>
          <w:rFonts w:ascii="Sylfaen" w:hAnsi="Sylfaen"/>
          <w:lang w:val="ka-GE"/>
        </w:rPr>
        <w:t xml:space="preserve">წარმოდგენილი კანდიდატის შესაბამის თანამდებობაზე დანიშვნის </w:t>
      </w:r>
      <w:r>
        <w:rPr>
          <w:rFonts w:ascii="Sylfaen" w:hAnsi="Sylfaen"/>
          <w:lang w:val="ka-GE"/>
        </w:rPr>
        <w:t xml:space="preserve">ან დანიშვნაზე უარის თქმის </w:t>
      </w:r>
      <w:r w:rsidRPr="00CB6AB0">
        <w:rPr>
          <w:rFonts w:ascii="Sylfaen" w:hAnsi="Sylfaen"/>
          <w:lang w:val="ka-GE"/>
        </w:rPr>
        <w:t>შესახებ.</w:t>
      </w:r>
    </w:p>
    <w:p w14:paraId="0C7AC52E" w14:textId="41535A8A" w:rsidR="00D63D3D" w:rsidRDefault="00D63D3D" w:rsidP="0059729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Pr="00CB6AB0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>12.</w:t>
      </w:r>
      <w:r>
        <w:rPr>
          <w:rFonts w:ascii="Sylfaen" w:hAnsi="Sylfaen"/>
          <w:lang w:val="ka-GE"/>
        </w:rPr>
        <w:tab/>
      </w:r>
      <w:r w:rsidRPr="00CB6AB0">
        <w:rPr>
          <w:rFonts w:ascii="Sylfaen" w:hAnsi="Sylfaen"/>
          <w:lang w:val="ka-GE"/>
        </w:rPr>
        <w:t>კონკურსის საბოლოო დასრულებამდე ყ</w:t>
      </w:r>
      <w:r w:rsidRPr="00D3135A">
        <w:rPr>
          <w:rFonts w:ascii="Sylfaen" w:hAnsi="Sylfaen"/>
          <w:lang w:val="ka-GE"/>
        </w:rPr>
        <w:t xml:space="preserve">ველა საკონკურსო დოკუმენტაცია ინახება სპეციალურად გამოყოფილ დაცულ ადგილას, ხოლო </w:t>
      </w:r>
      <w:r w:rsidR="002B75B4" w:rsidRPr="00D3135A">
        <w:rPr>
          <w:rFonts w:ascii="Sylfaen" w:hAnsi="Sylfaen"/>
          <w:lang w:val="ka-GE"/>
        </w:rPr>
        <w:t xml:space="preserve">დირექტორის მიერ შესაბამისი ბრძანების </w:t>
      </w:r>
      <w:r w:rsidRPr="00D3135A">
        <w:rPr>
          <w:rFonts w:ascii="Sylfaen" w:hAnsi="Sylfaen"/>
          <w:lang w:val="ka-GE"/>
        </w:rPr>
        <w:t>გამოცემის შემდეგ საკონკურსო მასალები გადაეცემა ინსტიტუტის არქივს.</w:t>
      </w:r>
    </w:p>
    <w:p w14:paraId="0B25E975" w14:textId="77777777" w:rsidR="009B6326" w:rsidRPr="00D3135A" w:rsidRDefault="009B6326" w:rsidP="005972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CEB310D" w14:textId="77777777" w:rsidR="00D63D3D" w:rsidRPr="005A4AE1" w:rsidRDefault="00D63D3D" w:rsidP="00597297">
      <w:pPr>
        <w:spacing w:after="0" w:line="240" w:lineRule="auto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45C5BA88" w14:textId="77777777" w:rsidR="00D63D3D" w:rsidRPr="003E7802" w:rsidRDefault="00D63D3D" w:rsidP="00597297">
      <w:pPr>
        <w:spacing w:after="0" w:line="240" w:lineRule="auto"/>
        <w:jc w:val="both"/>
        <w:rPr>
          <w:rFonts w:ascii="Sylfaen" w:hAnsi="Sylfaen" w:cs="AcadNusx"/>
          <w:b/>
          <w:lang w:val="ka-GE"/>
        </w:rPr>
      </w:pPr>
      <w:r>
        <w:rPr>
          <w:rFonts w:ascii="Sylfaen" w:hAnsi="Sylfaen" w:cs="AcadNusx"/>
          <w:b/>
          <w:lang w:val="ka-GE"/>
        </w:rPr>
        <w:t>5</w:t>
      </w:r>
      <w:r w:rsidRPr="003E7802">
        <w:rPr>
          <w:rFonts w:ascii="Sylfaen" w:hAnsi="Sylfaen" w:cs="AcadNusx"/>
          <w:b/>
          <w:lang w:val="ka-GE"/>
        </w:rPr>
        <w:t xml:space="preserve">. </w:t>
      </w:r>
      <w:r>
        <w:rPr>
          <w:rFonts w:ascii="Sylfaen" w:hAnsi="Sylfaen" w:cs="Sylfaen"/>
          <w:b/>
          <w:lang w:val="ka-GE"/>
        </w:rPr>
        <w:t>კონკურსის შედეგების გასაჩივრება</w:t>
      </w:r>
    </w:p>
    <w:p w14:paraId="4D91C215" w14:textId="77777777" w:rsidR="00D63D3D" w:rsidRPr="005A4AE1" w:rsidRDefault="00D63D3D" w:rsidP="00597297">
      <w:pPr>
        <w:spacing w:after="0" w:line="240" w:lineRule="auto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6BCF6ED3" w14:textId="77777777" w:rsidR="00D63D3D" w:rsidRPr="006C024B" w:rsidRDefault="00D63D3D" w:rsidP="0059729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83BBC">
        <w:rPr>
          <w:rFonts w:ascii="Sylfaen" w:hAnsi="Sylfaen" w:cs="Sylfaen"/>
          <w:lang w:val="ka-GE"/>
        </w:rPr>
        <w:t>კონკურს</w:t>
      </w:r>
      <w:r>
        <w:rPr>
          <w:rFonts w:ascii="Sylfaen" w:hAnsi="Sylfaen" w:cs="Sylfaen"/>
          <w:lang w:val="ka-GE"/>
        </w:rPr>
        <w:t>ში მონაწილე კანდიდატს უფლება აქვს, კონკურსის პროცედურების, ეტაპებისა და შედეგების თაობაზე მიმართოს სასამართლოს, საქართველოს კანონმდებლობით დადგენილი წესით.</w:t>
      </w:r>
    </w:p>
    <w:p w14:paraId="6CC9A4E4" w14:textId="77777777" w:rsidR="00AB34BD" w:rsidRPr="00D83535" w:rsidRDefault="00AB34BD" w:rsidP="0059729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sectPr w:rsidR="00AB34BD" w:rsidRPr="00D83535" w:rsidSect="00386795">
      <w:footerReference w:type="default" r:id="rId7"/>
      <w:pgSz w:w="12240" w:h="15840"/>
      <w:pgMar w:top="709" w:right="5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555AE" w14:textId="77777777" w:rsidR="007440A2" w:rsidRDefault="007440A2" w:rsidP="00DC3E64">
      <w:pPr>
        <w:spacing w:after="0" w:line="240" w:lineRule="auto"/>
      </w:pPr>
      <w:r>
        <w:separator/>
      </w:r>
    </w:p>
  </w:endnote>
  <w:endnote w:type="continuationSeparator" w:id="0">
    <w:p w14:paraId="4733E742" w14:textId="77777777" w:rsidR="007440A2" w:rsidRDefault="007440A2" w:rsidP="00DC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3ECCE" w14:textId="77777777" w:rsidR="00DC3E64" w:rsidRDefault="003341A3" w:rsidP="003341A3">
    <w:pPr>
      <w:pStyle w:val="Footer"/>
      <w:tabs>
        <w:tab w:val="center" w:pos="5130"/>
      </w:tabs>
      <w:spacing w:after="0" w:line="240" w:lineRule="auto"/>
    </w:pPr>
    <w:r>
      <w:tab/>
    </w:r>
    <w:r>
      <w:tab/>
    </w:r>
    <w:r w:rsidR="000729B9">
      <w:fldChar w:fldCharType="begin"/>
    </w:r>
    <w:r w:rsidR="00B076DF">
      <w:instrText xml:space="preserve"> PAGE   \* MERGEFORMAT </w:instrText>
    </w:r>
    <w:r w:rsidR="000729B9">
      <w:fldChar w:fldCharType="separate"/>
    </w:r>
    <w:r w:rsidR="009B7E1A">
      <w:rPr>
        <w:noProof/>
      </w:rPr>
      <w:t>3</w:t>
    </w:r>
    <w:r w:rsidR="000729B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F04AD" w14:textId="77777777" w:rsidR="007440A2" w:rsidRDefault="007440A2" w:rsidP="00DC3E64">
      <w:pPr>
        <w:spacing w:after="0" w:line="240" w:lineRule="auto"/>
      </w:pPr>
      <w:r>
        <w:separator/>
      </w:r>
    </w:p>
  </w:footnote>
  <w:footnote w:type="continuationSeparator" w:id="0">
    <w:p w14:paraId="58CE4ADA" w14:textId="77777777" w:rsidR="007440A2" w:rsidRDefault="007440A2" w:rsidP="00DC3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90E72"/>
    <w:multiLevelType w:val="hybridMultilevel"/>
    <w:tmpl w:val="D108A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85C29"/>
    <w:multiLevelType w:val="multilevel"/>
    <w:tmpl w:val="D7F0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C275B"/>
    <w:multiLevelType w:val="hybridMultilevel"/>
    <w:tmpl w:val="F3BE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B478A"/>
    <w:multiLevelType w:val="multilevel"/>
    <w:tmpl w:val="68982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" w15:restartNumberingAfterBreak="0">
    <w:nsid w:val="11505834"/>
    <w:multiLevelType w:val="hybridMultilevel"/>
    <w:tmpl w:val="10C83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4C0B43"/>
    <w:multiLevelType w:val="hybridMultilevel"/>
    <w:tmpl w:val="68F2A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45C4"/>
    <w:multiLevelType w:val="hybridMultilevel"/>
    <w:tmpl w:val="76AC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33C4F"/>
    <w:multiLevelType w:val="multilevel"/>
    <w:tmpl w:val="A1DAD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BC627AB"/>
    <w:multiLevelType w:val="hybridMultilevel"/>
    <w:tmpl w:val="A446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F2A45"/>
    <w:multiLevelType w:val="multilevel"/>
    <w:tmpl w:val="9EF838CE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abstractNum w:abstractNumId="10" w15:restartNumberingAfterBreak="0">
    <w:nsid w:val="1C7D0E79"/>
    <w:multiLevelType w:val="hybridMultilevel"/>
    <w:tmpl w:val="C68A1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172AA"/>
    <w:multiLevelType w:val="hybridMultilevel"/>
    <w:tmpl w:val="BA3C34A0"/>
    <w:lvl w:ilvl="0" w:tplc="122A5BB6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A3A0B"/>
    <w:multiLevelType w:val="multilevel"/>
    <w:tmpl w:val="E2B6DD9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cs="Times New Roman" w:hint="default"/>
      </w:rPr>
    </w:lvl>
  </w:abstractNum>
  <w:abstractNum w:abstractNumId="13" w15:restartNumberingAfterBreak="0">
    <w:nsid w:val="27093AF0"/>
    <w:multiLevelType w:val="hybridMultilevel"/>
    <w:tmpl w:val="97E22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B7AC7"/>
    <w:multiLevelType w:val="hybridMultilevel"/>
    <w:tmpl w:val="07745C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670031"/>
    <w:multiLevelType w:val="hybridMultilevel"/>
    <w:tmpl w:val="F4E8E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F051F"/>
    <w:multiLevelType w:val="hybridMultilevel"/>
    <w:tmpl w:val="898C3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A4E66"/>
    <w:multiLevelType w:val="multilevel"/>
    <w:tmpl w:val="DDDA9100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abstractNum w:abstractNumId="18" w15:restartNumberingAfterBreak="0">
    <w:nsid w:val="411B79A7"/>
    <w:multiLevelType w:val="hybridMultilevel"/>
    <w:tmpl w:val="A4641390"/>
    <w:lvl w:ilvl="0" w:tplc="C756A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F0295"/>
    <w:multiLevelType w:val="hybridMultilevel"/>
    <w:tmpl w:val="54FA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A5A1E"/>
    <w:multiLevelType w:val="hybridMultilevel"/>
    <w:tmpl w:val="09AA0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D7C05"/>
    <w:multiLevelType w:val="hybridMultilevel"/>
    <w:tmpl w:val="43509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75CD0"/>
    <w:multiLevelType w:val="hybridMultilevel"/>
    <w:tmpl w:val="A4468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1433F"/>
    <w:multiLevelType w:val="hybridMultilevel"/>
    <w:tmpl w:val="2A0A25D6"/>
    <w:lvl w:ilvl="0" w:tplc="0F3CB5F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40DEC"/>
    <w:multiLevelType w:val="multilevel"/>
    <w:tmpl w:val="8C96F01C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</w:rPr>
    </w:lvl>
  </w:abstractNum>
  <w:abstractNum w:abstractNumId="25" w15:restartNumberingAfterBreak="0">
    <w:nsid w:val="57BB5AD2"/>
    <w:multiLevelType w:val="hybridMultilevel"/>
    <w:tmpl w:val="F566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E67DC"/>
    <w:multiLevelType w:val="hybridMultilevel"/>
    <w:tmpl w:val="46DE2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97272"/>
    <w:multiLevelType w:val="hybridMultilevel"/>
    <w:tmpl w:val="9B7EC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4E1B"/>
    <w:multiLevelType w:val="hybridMultilevel"/>
    <w:tmpl w:val="37F8B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B4A41"/>
    <w:multiLevelType w:val="hybridMultilevel"/>
    <w:tmpl w:val="898C3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C23AA"/>
    <w:multiLevelType w:val="hybridMultilevel"/>
    <w:tmpl w:val="CA70C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52178"/>
    <w:multiLevelType w:val="hybridMultilevel"/>
    <w:tmpl w:val="56CE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D763C8"/>
    <w:multiLevelType w:val="hybridMultilevel"/>
    <w:tmpl w:val="898C3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F30CE1"/>
    <w:multiLevelType w:val="hybridMultilevel"/>
    <w:tmpl w:val="C428D730"/>
    <w:lvl w:ilvl="0" w:tplc="29C4BCC0">
      <w:start w:val="5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6B246E"/>
    <w:multiLevelType w:val="hybridMultilevel"/>
    <w:tmpl w:val="43509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748B3"/>
    <w:multiLevelType w:val="hybridMultilevel"/>
    <w:tmpl w:val="8F7AB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107EF"/>
    <w:multiLevelType w:val="multilevel"/>
    <w:tmpl w:val="1F4E4796"/>
    <w:lvl w:ilvl="0">
      <w:start w:val="1"/>
      <w:numFmt w:val="decimal"/>
      <w:lvlText w:val="%1."/>
      <w:lvlJc w:val="left"/>
      <w:pPr>
        <w:ind w:left="555" w:hanging="555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37" w15:restartNumberingAfterBreak="0">
    <w:nsid w:val="7E392CC4"/>
    <w:multiLevelType w:val="hybridMultilevel"/>
    <w:tmpl w:val="4D8EA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929984">
    <w:abstractNumId w:val="5"/>
  </w:num>
  <w:num w:numId="2" w16cid:durableId="2119714323">
    <w:abstractNumId w:val="31"/>
  </w:num>
  <w:num w:numId="3" w16cid:durableId="1288974085">
    <w:abstractNumId w:val="16"/>
  </w:num>
  <w:num w:numId="4" w16cid:durableId="2045979853">
    <w:abstractNumId w:val="21"/>
  </w:num>
  <w:num w:numId="5" w16cid:durableId="1288269993">
    <w:abstractNumId w:val="34"/>
  </w:num>
  <w:num w:numId="6" w16cid:durableId="983512956">
    <w:abstractNumId w:val="32"/>
  </w:num>
  <w:num w:numId="7" w16cid:durableId="1089231028">
    <w:abstractNumId w:val="4"/>
  </w:num>
  <w:num w:numId="8" w16cid:durableId="457380338">
    <w:abstractNumId w:val="22"/>
  </w:num>
  <w:num w:numId="9" w16cid:durableId="779379643">
    <w:abstractNumId w:val="8"/>
  </w:num>
  <w:num w:numId="10" w16cid:durableId="841890528">
    <w:abstractNumId w:val="20"/>
  </w:num>
  <w:num w:numId="11" w16cid:durableId="508908332">
    <w:abstractNumId w:val="27"/>
  </w:num>
  <w:num w:numId="12" w16cid:durableId="938828563">
    <w:abstractNumId w:val="2"/>
  </w:num>
  <w:num w:numId="13" w16cid:durableId="901253066">
    <w:abstractNumId w:val="28"/>
  </w:num>
  <w:num w:numId="14" w16cid:durableId="882058161">
    <w:abstractNumId w:val="26"/>
  </w:num>
  <w:num w:numId="15" w16cid:durableId="33577967">
    <w:abstractNumId w:val="30"/>
  </w:num>
  <w:num w:numId="16" w16cid:durableId="1302930327">
    <w:abstractNumId w:val="1"/>
  </w:num>
  <w:num w:numId="17" w16cid:durableId="759564369">
    <w:abstractNumId w:val="13"/>
  </w:num>
  <w:num w:numId="18" w16cid:durableId="1333289561">
    <w:abstractNumId w:val="37"/>
  </w:num>
  <w:num w:numId="19" w16cid:durableId="1406107382">
    <w:abstractNumId w:val="29"/>
  </w:num>
  <w:num w:numId="20" w16cid:durableId="539783574">
    <w:abstractNumId w:val="10"/>
  </w:num>
  <w:num w:numId="21" w16cid:durableId="485971765">
    <w:abstractNumId w:val="25"/>
  </w:num>
  <w:num w:numId="22" w16cid:durableId="1862863543">
    <w:abstractNumId w:val="35"/>
  </w:num>
  <w:num w:numId="23" w16cid:durableId="307974552">
    <w:abstractNumId w:val="6"/>
  </w:num>
  <w:num w:numId="24" w16cid:durableId="1361779387">
    <w:abstractNumId w:val="19"/>
  </w:num>
  <w:num w:numId="25" w16cid:durableId="999966911">
    <w:abstractNumId w:val="0"/>
  </w:num>
  <w:num w:numId="26" w16cid:durableId="1701465793">
    <w:abstractNumId w:val="14"/>
  </w:num>
  <w:num w:numId="27" w16cid:durableId="1638100179">
    <w:abstractNumId w:val="23"/>
  </w:num>
  <w:num w:numId="28" w16cid:durableId="752749946">
    <w:abstractNumId w:val="33"/>
  </w:num>
  <w:num w:numId="29" w16cid:durableId="1596554104">
    <w:abstractNumId w:val="15"/>
  </w:num>
  <w:num w:numId="30" w16cid:durableId="1291088495">
    <w:abstractNumId w:val="18"/>
  </w:num>
  <w:num w:numId="31" w16cid:durableId="314917274">
    <w:abstractNumId w:val="11"/>
  </w:num>
  <w:num w:numId="32" w16cid:durableId="946162573">
    <w:abstractNumId w:val="3"/>
  </w:num>
  <w:num w:numId="33" w16cid:durableId="1148084541">
    <w:abstractNumId w:val="36"/>
  </w:num>
  <w:num w:numId="34" w16cid:durableId="478613369">
    <w:abstractNumId w:val="9"/>
  </w:num>
  <w:num w:numId="35" w16cid:durableId="721831661">
    <w:abstractNumId w:val="7"/>
  </w:num>
  <w:num w:numId="36" w16cid:durableId="614866785">
    <w:abstractNumId w:val="17"/>
  </w:num>
  <w:num w:numId="37" w16cid:durableId="1821072421">
    <w:abstractNumId w:val="24"/>
  </w:num>
  <w:num w:numId="38" w16cid:durableId="15071353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E5"/>
    <w:rsid w:val="00002171"/>
    <w:rsid w:val="00003C3C"/>
    <w:rsid w:val="00005C71"/>
    <w:rsid w:val="00017465"/>
    <w:rsid w:val="000206B9"/>
    <w:rsid w:val="000318AD"/>
    <w:rsid w:val="0004141B"/>
    <w:rsid w:val="000426B5"/>
    <w:rsid w:val="00071E9C"/>
    <w:rsid w:val="000729B9"/>
    <w:rsid w:val="000746F2"/>
    <w:rsid w:val="000775BE"/>
    <w:rsid w:val="000903C9"/>
    <w:rsid w:val="00091AD0"/>
    <w:rsid w:val="00095EFC"/>
    <w:rsid w:val="000A4720"/>
    <w:rsid w:val="000B319B"/>
    <w:rsid w:val="000C1F48"/>
    <w:rsid w:val="000D14CC"/>
    <w:rsid w:val="000D158B"/>
    <w:rsid w:val="000E366D"/>
    <w:rsid w:val="000F5101"/>
    <w:rsid w:val="000F5F39"/>
    <w:rsid w:val="0010050F"/>
    <w:rsid w:val="00122F9C"/>
    <w:rsid w:val="00123485"/>
    <w:rsid w:val="001245B9"/>
    <w:rsid w:val="00136346"/>
    <w:rsid w:val="00155EEF"/>
    <w:rsid w:val="001607E1"/>
    <w:rsid w:val="001615C3"/>
    <w:rsid w:val="00162D02"/>
    <w:rsid w:val="00167A2A"/>
    <w:rsid w:val="0017571A"/>
    <w:rsid w:val="00186C6B"/>
    <w:rsid w:val="00191E03"/>
    <w:rsid w:val="00191FFE"/>
    <w:rsid w:val="00195367"/>
    <w:rsid w:val="00197F0E"/>
    <w:rsid w:val="001A103E"/>
    <w:rsid w:val="001A4515"/>
    <w:rsid w:val="001B6347"/>
    <w:rsid w:val="001B727C"/>
    <w:rsid w:val="001C5E1D"/>
    <w:rsid w:val="001E4030"/>
    <w:rsid w:val="001E71A0"/>
    <w:rsid w:val="001F3325"/>
    <w:rsid w:val="001F550B"/>
    <w:rsid w:val="001F5E73"/>
    <w:rsid w:val="002027A5"/>
    <w:rsid w:val="00202BC5"/>
    <w:rsid w:val="00214A0F"/>
    <w:rsid w:val="0022302F"/>
    <w:rsid w:val="0023076F"/>
    <w:rsid w:val="00235547"/>
    <w:rsid w:val="00236DC0"/>
    <w:rsid w:val="00237D4C"/>
    <w:rsid w:val="002511D7"/>
    <w:rsid w:val="0026598D"/>
    <w:rsid w:val="00266530"/>
    <w:rsid w:val="0027065A"/>
    <w:rsid w:val="00274FD5"/>
    <w:rsid w:val="00284B75"/>
    <w:rsid w:val="002917FF"/>
    <w:rsid w:val="0029180C"/>
    <w:rsid w:val="00292B6C"/>
    <w:rsid w:val="002A0DFF"/>
    <w:rsid w:val="002A3954"/>
    <w:rsid w:val="002B435D"/>
    <w:rsid w:val="002B45A4"/>
    <w:rsid w:val="002B75B4"/>
    <w:rsid w:val="002C170E"/>
    <w:rsid w:val="002D2604"/>
    <w:rsid w:val="002F1A32"/>
    <w:rsid w:val="002F336B"/>
    <w:rsid w:val="002F6F99"/>
    <w:rsid w:val="002F7FE9"/>
    <w:rsid w:val="00320371"/>
    <w:rsid w:val="003212D1"/>
    <w:rsid w:val="003259D4"/>
    <w:rsid w:val="00327B99"/>
    <w:rsid w:val="00333CE0"/>
    <w:rsid w:val="003341A3"/>
    <w:rsid w:val="00334A0B"/>
    <w:rsid w:val="00342CEA"/>
    <w:rsid w:val="00350B94"/>
    <w:rsid w:val="00355277"/>
    <w:rsid w:val="003564B9"/>
    <w:rsid w:val="00360D05"/>
    <w:rsid w:val="00371925"/>
    <w:rsid w:val="003766BA"/>
    <w:rsid w:val="00383129"/>
    <w:rsid w:val="00383383"/>
    <w:rsid w:val="00386795"/>
    <w:rsid w:val="0038679C"/>
    <w:rsid w:val="00387C22"/>
    <w:rsid w:val="00390DDE"/>
    <w:rsid w:val="003A086E"/>
    <w:rsid w:val="003B379B"/>
    <w:rsid w:val="003B408A"/>
    <w:rsid w:val="003C302D"/>
    <w:rsid w:val="003D316D"/>
    <w:rsid w:val="003D5A32"/>
    <w:rsid w:val="003E1759"/>
    <w:rsid w:val="003E7802"/>
    <w:rsid w:val="00422A22"/>
    <w:rsid w:val="00423FAF"/>
    <w:rsid w:val="004267D8"/>
    <w:rsid w:val="004321C4"/>
    <w:rsid w:val="00433101"/>
    <w:rsid w:val="00437B71"/>
    <w:rsid w:val="00440660"/>
    <w:rsid w:val="00444474"/>
    <w:rsid w:val="004506C0"/>
    <w:rsid w:val="00465C97"/>
    <w:rsid w:val="0047085D"/>
    <w:rsid w:val="00470C91"/>
    <w:rsid w:val="0047698C"/>
    <w:rsid w:val="00476A0E"/>
    <w:rsid w:val="00476C66"/>
    <w:rsid w:val="00482A17"/>
    <w:rsid w:val="00487E5B"/>
    <w:rsid w:val="00490188"/>
    <w:rsid w:val="004930A9"/>
    <w:rsid w:val="004D6207"/>
    <w:rsid w:val="004D6656"/>
    <w:rsid w:val="004E4555"/>
    <w:rsid w:val="004E78AD"/>
    <w:rsid w:val="004F4FDF"/>
    <w:rsid w:val="00501274"/>
    <w:rsid w:val="00506655"/>
    <w:rsid w:val="00506A07"/>
    <w:rsid w:val="00512AC8"/>
    <w:rsid w:val="00512ED3"/>
    <w:rsid w:val="00513664"/>
    <w:rsid w:val="005141AB"/>
    <w:rsid w:val="005163C3"/>
    <w:rsid w:val="00522A40"/>
    <w:rsid w:val="005240D8"/>
    <w:rsid w:val="00533A66"/>
    <w:rsid w:val="0053403B"/>
    <w:rsid w:val="00535290"/>
    <w:rsid w:val="00553C53"/>
    <w:rsid w:val="00554411"/>
    <w:rsid w:val="00563A6F"/>
    <w:rsid w:val="0056691C"/>
    <w:rsid w:val="005871D1"/>
    <w:rsid w:val="00592D1A"/>
    <w:rsid w:val="00597297"/>
    <w:rsid w:val="005A0ECE"/>
    <w:rsid w:val="005A7141"/>
    <w:rsid w:val="005A7DE8"/>
    <w:rsid w:val="005D6143"/>
    <w:rsid w:val="005E49EC"/>
    <w:rsid w:val="005F59AD"/>
    <w:rsid w:val="00601D26"/>
    <w:rsid w:val="0061082D"/>
    <w:rsid w:val="00621CC8"/>
    <w:rsid w:val="00623F84"/>
    <w:rsid w:val="00631D54"/>
    <w:rsid w:val="00633408"/>
    <w:rsid w:val="00635633"/>
    <w:rsid w:val="006404D8"/>
    <w:rsid w:val="00640F92"/>
    <w:rsid w:val="006470C8"/>
    <w:rsid w:val="00652778"/>
    <w:rsid w:val="006527D8"/>
    <w:rsid w:val="00652AF6"/>
    <w:rsid w:val="006548E7"/>
    <w:rsid w:val="006550F0"/>
    <w:rsid w:val="0065520D"/>
    <w:rsid w:val="0066054B"/>
    <w:rsid w:val="00661018"/>
    <w:rsid w:val="00667E71"/>
    <w:rsid w:val="00683BAA"/>
    <w:rsid w:val="00691D5D"/>
    <w:rsid w:val="00693ED5"/>
    <w:rsid w:val="00697FFC"/>
    <w:rsid w:val="006B0A15"/>
    <w:rsid w:val="006C4C4F"/>
    <w:rsid w:val="006D5E47"/>
    <w:rsid w:val="006F1054"/>
    <w:rsid w:val="006F1B9C"/>
    <w:rsid w:val="007022FB"/>
    <w:rsid w:val="00702A4A"/>
    <w:rsid w:val="00704E5A"/>
    <w:rsid w:val="00705912"/>
    <w:rsid w:val="00713CDF"/>
    <w:rsid w:val="00717DBC"/>
    <w:rsid w:val="00727677"/>
    <w:rsid w:val="00731447"/>
    <w:rsid w:val="0074030E"/>
    <w:rsid w:val="007440A2"/>
    <w:rsid w:val="007468A1"/>
    <w:rsid w:val="00754144"/>
    <w:rsid w:val="00762E6D"/>
    <w:rsid w:val="00764C17"/>
    <w:rsid w:val="0076700F"/>
    <w:rsid w:val="0077574C"/>
    <w:rsid w:val="00777220"/>
    <w:rsid w:val="00780D59"/>
    <w:rsid w:val="0078586C"/>
    <w:rsid w:val="00786988"/>
    <w:rsid w:val="007905C3"/>
    <w:rsid w:val="00795D3C"/>
    <w:rsid w:val="007A327C"/>
    <w:rsid w:val="007A32F6"/>
    <w:rsid w:val="007A3ED5"/>
    <w:rsid w:val="007A5E77"/>
    <w:rsid w:val="007B55FC"/>
    <w:rsid w:val="007B7AF6"/>
    <w:rsid w:val="007C1F62"/>
    <w:rsid w:val="007D2C6A"/>
    <w:rsid w:val="007D48B7"/>
    <w:rsid w:val="007D62C3"/>
    <w:rsid w:val="007E1CE5"/>
    <w:rsid w:val="007E3AB8"/>
    <w:rsid w:val="007E649A"/>
    <w:rsid w:val="007E6AA1"/>
    <w:rsid w:val="007E6C5E"/>
    <w:rsid w:val="007F108A"/>
    <w:rsid w:val="007F7D07"/>
    <w:rsid w:val="0080080A"/>
    <w:rsid w:val="00812854"/>
    <w:rsid w:val="00820AE7"/>
    <w:rsid w:val="00821DF7"/>
    <w:rsid w:val="00826763"/>
    <w:rsid w:val="00826F07"/>
    <w:rsid w:val="00833266"/>
    <w:rsid w:val="00836C56"/>
    <w:rsid w:val="008437C4"/>
    <w:rsid w:val="00844D1D"/>
    <w:rsid w:val="00880922"/>
    <w:rsid w:val="0089280B"/>
    <w:rsid w:val="00897810"/>
    <w:rsid w:val="008A11E0"/>
    <w:rsid w:val="008A44B5"/>
    <w:rsid w:val="008A6E37"/>
    <w:rsid w:val="008A7231"/>
    <w:rsid w:val="008B003D"/>
    <w:rsid w:val="008B4A24"/>
    <w:rsid w:val="008C0832"/>
    <w:rsid w:val="008C2B28"/>
    <w:rsid w:val="008C7ADB"/>
    <w:rsid w:val="008E7259"/>
    <w:rsid w:val="008F5EAE"/>
    <w:rsid w:val="008F6628"/>
    <w:rsid w:val="0091098D"/>
    <w:rsid w:val="009148B0"/>
    <w:rsid w:val="00927B47"/>
    <w:rsid w:val="00934F70"/>
    <w:rsid w:val="00947075"/>
    <w:rsid w:val="00952A03"/>
    <w:rsid w:val="00957946"/>
    <w:rsid w:val="009656A8"/>
    <w:rsid w:val="00975589"/>
    <w:rsid w:val="00976EC8"/>
    <w:rsid w:val="0097763E"/>
    <w:rsid w:val="009835C2"/>
    <w:rsid w:val="009850DC"/>
    <w:rsid w:val="00990E48"/>
    <w:rsid w:val="009A16BA"/>
    <w:rsid w:val="009A374B"/>
    <w:rsid w:val="009A5C6D"/>
    <w:rsid w:val="009B50A8"/>
    <w:rsid w:val="009B6326"/>
    <w:rsid w:val="009B7DFE"/>
    <w:rsid w:val="009B7E1A"/>
    <w:rsid w:val="009C0E4B"/>
    <w:rsid w:val="009C28D4"/>
    <w:rsid w:val="009D0FBC"/>
    <w:rsid w:val="009E3464"/>
    <w:rsid w:val="009F11D3"/>
    <w:rsid w:val="009F1280"/>
    <w:rsid w:val="009F4EB1"/>
    <w:rsid w:val="00A00F72"/>
    <w:rsid w:val="00A037FA"/>
    <w:rsid w:val="00A06C7A"/>
    <w:rsid w:val="00A077F5"/>
    <w:rsid w:val="00A139F2"/>
    <w:rsid w:val="00A1419C"/>
    <w:rsid w:val="00A26C2F"/>
    <w:rsid w:val="00A412F6"/>
    <w:rsid w:val="00A41C69"/>
    <w:rsid w:val="00A57980"/>
    <w:rsid w:val="00A66B00"/>
    <w:rsid w:val="00A702FF"/>
    <w:rsid w:val="00AB34BD"/>
    <w:rsid w:val="00AB3AF5"/>
    <w:rsid w:val="00AB4EF4"/>
    <w:rsid w:val="00AC2424"/>
    <w:rsid w:val="00AC3B00"/>
    <w:rsid w:val="00AC53B5"/>
    <w:rsid w:val="00AC5AB6"/>
    <w:rsid w:val="00AD638F"/>
    <w:rsid w:val="00AE3869"/>
    <w:rsid w:val="00AE3897"/>
    <w:rsid w:val="00AF172F"/>
    <w:rsid w:val="00AF4C7F"/>
    <w:rsid w:val="00AF70CE"/>
    <w:rsid w:val="00B076DF"/>
    <w:rsid w:val="00B147F5"/>
    <w:rsid w:val="00B20484"/>
    <w:rsid w:val="00B34179"/>
    <w:rsid w:val="00B4571C"/>
    <w:rsid w:val="00B52A99"/>
    <w:rsid w:val="00B70C13"/>
    <w:rsid w:val="00B81924"/>
    <w:rsid w:val="00B82983"/>
    <w:rsid w:val="00B8778A"/>
    <w:rsid w:val="00BA2245"/>
    <w:rsid w:val="00BB046F"/>
    <w:rsid w:val="00BC1809"/>
    <w:rsid w:val="00BC405B"/>
    <w:rsid w:val="00BC522F"/>
    <w:rsid w:val="00BC7CF3"/>
    <w:rsid w:val="00BE2726"/>
    <w:rsid w:val="00BE2883"/>
    <w:rsid w:val="00BE4BF4"/>
    <w:rsid w:val="00BE4CA8"/>
    <w:rsid w:val="00BE5DC2"/>
    <w:rsid w:val="00BE5E6B"/>
    <w:rsid w:val="00BE6E21"/>
    <w:rsid w:val="00BE7627"/>
    <w:rsid w:val="00BF4D54"/>
    <w:rsid w:val="00C30F03"/>
    <w:rsid w:val="00C41D08"/>
    <w:rsid w:val="00C45ADA"/>
    <w:rsid w:val="00C4797A"/>
    <w:rsid w:val="00C547D8"/>
    <w:rsid w:val="00C56AE3"/>
    <w:rsid w:val="00C613DE"/>
    <w:rsid w:val="00C64074"/>
    <w:rsid w:val="00C64AC4"/>
    <w:rsid w:val="00C64B5F"/>
    <w:rsid w:val="00C77D88"/>
    <w:rsid w:val="00C80DAC"/>
    <w:rsid w:val="00C82D29"/>
    <w:rsid w:val="00C8582E"/>
    <w:rsid w:val="00C871AC"/>
    <w:rsid w:val="00C94B6E"/>
    <w:rsid w:val="00C95945"/>
    <w:rsid w:val="00CA28EB"/>
    <w:rsid w:val="00CA5B5F"/>
    <w:rsid w:val="00CB08A6"/>
    <w:rsid w:val="00CB2B87"/>
    <w:rsid w:val="00CB3CAA"/>
    <w:rsid w:val="00CC6B76"/>
    <w:rsid w:val="00CC74FD"/>
    <w:rsid w:val="00CD23B6"/>
    <w:rsid w:val="00D05DF9"/>
    <w:rsid w:val="00D067DB"/>
    <w:rsid w:val="00D13013"/>
    <w:rsid w:val="00D20A29"/>
    <w:rsid w:val="00D2494D"/>
    <w:rsid w:val="00D3135A"/>
    <w:rsid w:val="00D32426"/>
    <w:rsid w:val="00D40C30"/>
    <w:rsid w:val="00D4127B"/>
    <w:rsid w:val="00D4308A"/>
    <w:rsid w:val="00D440E3"/>
    <w:rsid w:val="00D63D3D"/>
    <w:rsid w:val="00D66336"/>
    <w:rsid w:val="00D71E5B"/>
    <w:rsid w:val="00D76BFC"/>
    <w:rsid w:val="00D83535"/>
    <w:rsid w:val="00D867B7"/>
    <w:rsid w:val="00D93ABA"/>
    <w:rsid w:val="00DA41D3"/>
    <w:rsid w:val="00DB35CE"/>
    <w:rsid w:val="00DB4AD5"/>
    <w:rsid w:val="00DC3E64"/>
    <w:rsid w:val="00DC422D"/>
    <w:rsid w:val="00DC5148"/>
    <w:rsid w:val="00DD0370"/>
    <w:rsid w:val="00DF5A45"/>
    <w:rsid w:val="00DF698D"/>
    <w:rsid w:val="00E00190"/>
    <w:rsid w:val="00E00201"/>
    <w:rsid w:val="00E061AB"/>
    <w:rsid w:val="00E1391E"/>
    <w:rsid w:val="00E210AA"/>
    <w:rsid w:val="00E247D4"/>
    <w:rsid w:val="00E3605E"/>
    <w:rsid w:val="00E37889"/>
    <w:rsid w:val="00E40595"/>
    <w:rsid w:val="00E41450"/>
    <w:rsid w:val="00E417FD"/>
    <w:rsid w:val="00E52C0C"/>
    <w:rsid w:val="00E55527"/>
    <w:rsid w:val="00E558B1"/>
    <w:rsid w:val="00E55964"/>
    <w:rsid w:val="00E66A13"/>
    <w:rsid w:val="00E702AB"/>
    <w:rsid w:val="00E720B7"/>
    <w:rsid w:val="00E76A67"/>
    <w:rsid w:val="00E81C25"/>
    <w:rsid w:val="00E83BBC"/>
    <w:rsid w:val="00E84A50"/>
    <w:rsid w:val="00E86B36"/>
    <w:rsid w:val="00E907F0"/>
    <w:rsid w:val="00E913BF"/>
    <w:rsid w:val="00E92547"/>
    <w:rsid w:val="00E93A98"/>
    <w:rsid w:val="00E95862"/>
    <w:rsid w:val="00EA75E9"/>
    <w:rsid w:val="00EB141B"/>
    <w:rsid w:val="00EB5CEE"/>
    <w:rsid w:val="00EC499F"/>
    <w:rsid w:val="00ED23E0"/>
    <w:rsid w:val="00ED2919"/>
    <w:rsid w:val="00EE37D7"/>
    <w:rsid w:val="00EE3B3D"/>
    <w:rsid w:val="00EE6C68"/>
    <w:rsid w:val="00EF0AE2"/>
    <w:rsid w:val="00F010E9"/>
    <w:rsid w:val="00F06242"/>
    <w:rsid w:val="00F10234"/>
    <w:rsid w:val="00F11C7D"/>
    <w:rsid w:val="00F3237E"/>
    <w:rsid w:val="00F41165"/>
    <w:rsid w:val="00F42048"/>
    <w:rsid w:val="00F42521"/>
    <w:rsid w:val="00F439A0"/>
    <w:rsid w:val="00F470E3"/>
    <w:rsid w:val="00F51CE3"/>
    <w:rsid w:val="00F52B20"/>
    <w:rsid w:val="00F57714"/>
    <w:rsid w:val="00F57F71"/>
    <w:rsid w:val="00F62A6A"/>
    <w:rsid w:val="00F659B1"/>
    <w:rsid w:val="00F65D08"/>
    <w:rsid w:val="00F75DB9"/>
    <w:rsid w:val="00F84E7A"/>
    <w:rsid w:val="00F926B6"/>
    <w:rsid w:val="00FA24D1"/>
    <w:rsid w:val="00FA4066"/>
    <w:rsid w:val="00FB07EF"/>
    <w:rsid w:val="00FB10B0"/>
    <w:rsid w:val="00FB1E2A"/>
    <w:rsid w:val="00FB220C"/>
    <w:rsid w:val="00FB2290"/>
    <w:rsid w:val="00FB2A47"/>
    <w:rsid w:val="00FB6356"/>
    <w:rsid w:val="00FD443D"/>
    <w:rsid w:val="00FD512C"/>
    <w:rsid w:val="00FD5960"/>
    <w:rsid w:val="00FF0248"/>
    <w:rsid w:val="00FF3A10"/>
    <w:rsid w:val="00FF4C5F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5AE4D"/>
  <w15:docId w15:val="{0C598ED4-1F0F-435F-88BB-9DF3D9F0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EF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D6143"/>
    <w:pPr>
      <w:autoSpaceDE w:val="0"/>
      <w:autoSpaceDN w:val="0"/>
      <w:adjustRightInd w:val="0"/>
    </w:pPr>
    <w:rPr>
      <w:rFonts w:ascii="Sylfaen" w:eastAsia="Calibri" w:hAnsi="Sylfaen" w:cs="Sylfae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D6143"/>
    <w:pPr>
      <w:ind w:left="720"/>
      <w:contextualSpacing/>
    </w:pPr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C3E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3E64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3E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C3E64"/>
    <w:rPr>
      <w:rFonts w:cs="Calibri"/>
      <w:sz w:val="22"/>
      <w:szCs w:val="22"/>
    </w:rPr>
  </w:style>
  <w:style w:type="character" w:styleId="Hyperlink">
    <w:name w:val="Hyperlink"/>
    <w:uiPriority w:val="99"/>
    <w:unhideWhenUsed/>
    <w:rsid w:val="00631D5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83383"/>
  </w:style>
  <w:style w:type="character" w:styleId="Emphasis">
    <w:name w:val="Emphasis"/>
    <w:uiPriority w:val="20"/>
    <w:qFormat/>
    <w:locked/>
    <w:rsid w:val="000B319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6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Mining Inst.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veriko</dc:creator>
  <cp:keywords/>
  <dc:description/>
  <cp:lastModifiedBy>HP</cp:lastModifiedBy>
  <cp:revision>2</cp:revision>
  <cp:lastPrinted>2024-04-19T10:19:00Z</cp:lastPrinted>
  <dcterms:created xsi:type="dcterms:W3CDTF">2024-09-11T10:53:00Z</dcterms:created>
  <dcterms:modified xsi:type="dcterms:W3CDTF">2024-09-11T10:53:00Z</dcterms:modified>
</cp:coreProperties>
</file>